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2314A" w:rsidR="00752637" w:rsidP="00EF519A" w:rsidRDefault="00752637" w14:paraId="f720ae3" w14:textId="f720ae3">
      <w:pPr>
        <w:jc w:val="both"/>
        <w15:collapsed w:val="false"/>
        <w:rPr>
          <w:rFonts w:ascii="Arial" w:hAnsi="Arial" w:cs="Arial"/>
          <w:szCs w:val="24"/>
          <w:lang w:val="hr-HR"/>
        </w:rPr>
      </w:pPr>
      <w:bookmarkStart w:name="_GoBack" w:id="0"/>
      <w:bookmarkEnd w:id="0"/>
      <w:r w:rsidRPr="0012314A">
        <w:rPr>
          <w:rFonts w:ascii="Arial" w:hAnsi="Arial" w:cs="Arial"/>
          <w:szCs w:val="24"/>
          <w:lang w:val="hr-HR"/>
        </w:rPr>
        <w:t xml:space="preserve">     REPUBLIKA HRVATSKA</w:t>
      </w:r>
    </w:p>
    <w:p w:rsidRPr="0012314A" w:rsidR="0065646C" w:rsidP="00EF519A" w:rsidRDefault="00E141FF">
      <w:pPr>
        <w:jc w:val="both"/>
        <w:rPr>
          <w:rFonts w:ascii="Arial" w:hAnsi="Arial" w:cs="Arial"/>
          <w:szCs w:val="24"/>
          <w:lang w:val="hr-HR"/>
        </w:rPr>
      </w:pPr>
      <w:r w:rsidRPr="0012314A">
        <w:rPr>
          <w:rFonts w:ascii="Arial" w:hAnsi="Arial" w:cs="Arial"/>
          <w:szCs w:val="24"/>
          <w:lang w:val="hr-HR"/>
        </w:rPr>
        <w:t>TRGOVAČKI SUD U VARAŽDINU</w:t>
      </w:r>
    </w:p>
    <w:p w:rsidRPr="0012314A" w:rsidR="00E141FF" w:rsidP="00EF519A" w:rsidRDefault="0065646C">
      <w:pPr>
        <w:jc w:val="both"/>
        <w:rPr>
          <w:rFonts w:ascii="Arial" w:hAnsi="Arial" w:cs="Arial"/>
          <w:szCs w:val="24"/>
          <w:lang w:val="hr-HR"/>
        </w:rPr>
      </w:pPr>
      <w:r w:rsidRPr="0012314A">
        <w:rPr>
          <w:rFonts w:ascii="Arial" w:hAnsi="Arial" w:cs="Arial"/>
          <w:szCs w:val="24"/>
          <w:lang w:val="hr-HR"/>
        </w:rPr>
        <w:t xml:space="preserve">               Braće Radić 2</w:t>
      </w:r>
      <w:r w:rsidRPr="0012314A" w:rsidR="00E141FF">
        <w:rPr>
          <w:rFonts w:ascii="Arial" w:hAnsi="Arial" w:cs="Arial"/>
          <w:szCs w:val="24"/>
          <w:lang w:val="hr-HR"/>
        </w:rPr>
        <w:tab/>
      </w:r>
      <w:r w:rsidRPr="0012314A" w:rsidR="00E141FF">
        <w:rPr>
          <w:rFonts w:ascii="Arial" w:hAnsi="Arial" w:cs="Arial"/>
          <w:szCs w:val="24"/>
          <w:lang w:val="hr-HR"/>
        </w:rPr>
        <w:tab/>
        <w:t xml:space="preserve">               </w:t>
      </w:r>
    </w:p>
    <w:p w:rsidRPr="0012314A" w:rsidR="00752637" w:rsidP="00EF519A" w:rsidRDefault="00752637">
      <w:pPr>
        <w:jc w:val="both"/>
        <w:rPr>
          <w:rFonts w:ascii="Arial" w:hAnsi="Arial" w:cs="Arial"/>
          <w:szCs w:val="24"/>
          <w:lang w:val="hr-HR"/>
        </w:rPr>
      </w:pPr>
      <w:r w:rsidRPr="0012314A">
        <w:rPr>
          <w:rFonts w:ascii="Arial" w:hAnsi="Arial" w:cs="Arial"/>
          <w:szCs w:val="24"/>
          <w:lang w:val="hr-HR"/>
        </w:rPr>
        <w:tab/>
      </w:r>
    </w:p>
    <w:p w:rsidRPr="0012314A" w:rsidR="00C07A7D" w:rsidP="00EF519A" w:rsidRDefault="00C07A7D">
      <w:pPr>
        <w:jc w:val="both"/>
        <w:rPr>
          <w:rFonts w:ascii="Arial" w:hAnsi="Arial" w:cs="Arial"/>
          <w:szCs w:val="24"/>
          <w:lang w:val="hr-HR"/>
        </w:rPr>
      </w:pPr>
    </w:p>
    <w:p w:rsidRPr="0012314A" w:rsidR="00752637" w:rsidP="00EF519A" w:rsidRDefault="00752637">
      <w:pPr>
        <w:jc w:val="center"/>
        <w:rPr>
          <w:rFonts w:ascii="Arial" w:hAnsi="Arial" w:cs="Arial"/>
          <w:szCs w:val="24"/>
          <w:lang w:val="hr-HR"/>
        </w:rPr>
      </w:pPr>
      <w:r w:rsidRPr="0012314A">
        <w:rPr>
          <w:rFonts w:ascii="Arial" w:hAnsi="Arial" w:cs="Arial"/>
          <w:szCs w:val="24"/>
          <w:lang w:val="hr-HR"/>
        </w:rPr>
        <w:t>Z A P I S N I K</w:t>
      </w:r>
    </w:p>
    <w:p w:rsidRPr="0012314A" w:rsidR="00337A44" w:rsidP="00EF519A" w:rsidRDefault="00A74C29">
      <w:pPr>
        <w:jc w:val="center"/>
        <w:rPr>
          <w:rFonts w:ascii="Arial" w:hAnsi="Arial" w:cs="Arial"/>
          <w:szCs w:val="24"/>
          <w:lang w:val="hr-HR"/>
        </w:rPr>
      </w:pPr>
      <w:r w:rsidRPr="0012314A">
        <w:rPr>
          <w:rFonts w:ascii="Arial" w:hAnsi="Arial" w:cs="Arial"/>
          <w:szCs w:val="24"/>
          <w:lang w:val="hr-HR"/>
        </w:rPr>
        <w:t xml:space="preserve">od </w:t>
      </w:r>
      <w:r w:rsidR="005C0275">
        <w:rPr>
          <w:rFonts w:ascii="Arial" w:hAnsi="Arial" w:cs="Arial"/>
          <w:szCs w:val="24"/>
          <w:lang w:val="hr-HR"/>
        </w:rPr>
        <w:t>21. prosinca</w:t>
      </w:r>
      <w:r w:rsidRPr="0012314A" w:rsidR="00F57297">
        <w:rPr>
          <w:rFonts w:ascii="Arial" w:hAnsi="Arial" w:cs="Arial"/>
          <w:szCs w:val="24"/>
          <w:lang w:val="hr-HR"/>
        </w:rPr>
        <w:t xml:space="preserve"> </w:t>
      </w:r>
      <w:r w:rsidRPr="0012314A" w:rsidR="00F04F96">
        <w:rPr>
          <w:rFonts w:ascii="Arial" w:hAnsi="Arial" w:cs="Arial"/>
          <w:szCs w:val="24"/>
          <w:lang w:val="hr-HR"/>
        </w:rPr>
        <w:t>2021</w:t>
      </w:r>
      <w:r w:rsidRPr="0012314A">
        <w:rPr>
          <w:rFonts w:ascii="Arial" w:hAnsi="Arial" w:cs="Arial"/>
          <w:szCs w:val="24"/>
          <w:lang w:val="hr-HR"/>
        </w:rPr>
        <w:t>.</w:t>
      </w:r>
    </w:p>
    <w:p w:rsidRPr="0012314A" w:rsidR="00A74C29" w:rsidP="00EF519A" w:rsidRDefault="00A74C29">
      <w:pPr>
        <w:jc w:val="center"/>
        <w:rPr>
          <w:rFonts w:ascii="Arial" w:hAnsi="Arial" w:cs="Arial"/>
          <w:szCs w:val="24"/>
          <w:lang w:val="hr-HR"/>
        </w:rPr>
      </w:pPr>
    </w:p>
    <w:p w:rsidRPr="0012314A" w:rsidR="00B363A0" w:rsidP="00EF519A" w:rsidRDefault="00752637">
      <w:pPr>
        <w:jc w:val="center"/>
        <w:rPr>
          <w:rFonts w:ascii="Arial" w:hAnsi="Arial" w:cs="Arial"/>
          <w:szCs w:val="24"/>
          <w:lang w:val="hr-HR"/>
        </w:rPr>
      </w:pPr>
      <w:r w:rsidRPr="0012314A">
        <w:rPr>
          <w:rFonts w:ascii="Arial" w:hAnsi="Arial" w:cs="Arial"/>
          <w:szCs w:val="24"/>
          <w:lang w:val="hr-HR"/>
        </w:rPr>
        <w:t xml:space="preserve">sastavljen kod Trgovačkog suda u Varaždinu </w:t>
      </w:r>
    </w:p>
    <w:p w:rsidRPr="0012314A" w:rsidR="00FC3CE9" w:rsidP="00EF519A" w:rsidRDefault="00752637">
      <w:pPr>
        <w:jc w:val="center"/>
        <w:rPr>
          <w:rFonts w:ascii="Arial" w:hAnsi="Arial" w:cs="Arial"/>
          <w:szCs w:val="24"/>
          <w:lang w:val="hr-HR"/>
        </w:rPr>
      </w:pPr>
      <w:r w:rsidRPr="0012314A">
        <w:rPr>
          <w:rFonts w:ascii="Arial" w:hAnsi="Arial" w:cs="Arial"/>
          <w:szCs w:val="24"/>
          <w:lang w:val="hr-HR"/>
        </w:rPr>
        <w:t>o</w:t>
      </w:r>
      <w:r w:rsidRPr="0012314A" w:rsidR="00EC6BC0">
        <w:rPr>
          <w:rFonts w:ascii="Arial" w:hAnsi="Arial" w:cs="Arial"/>
          <w:szCs w:val="24"/>
          <w:lang w:val="hr-HR"/>
        </w:rPr>
        <w:t xml:space="preserve"> </w:t>
      </w:r>
      <w:r w:rsidRPr="0012314A">
        <w:rPr>
          <w:rFonts w:ascii="Arial" w:hAnsi="Arial" w:cs="Arial"/>
          <w:szCs w:val="24"/>
          <w:lang w:val="hr-HR"/>
        </w:rPr>
        <w:t xml:space="preserve">održanom </w:t>
      </w:r>
      <w:r w:rsidRPr="0012314A" w:rsidR="00FC3CE9">
        <w:rPr>
          <w:rFonts w:ascii="Arial" w:hAnsi="Arial" w:cs="Arial"/>
          <w:szCs w:val="24"/>
          <w:lang w:val="hr-HR"/>
        </w:rPr>
        <w:t xml:space="preserve">ročištu </w:t>
      </w:r>
      <w:r w:rsidRPr="0012314A" w:rsidR="00EF519A">
        <w:rPr>
          <w:rFonts w:ascii="Arial" w:hAnsi="Arial" w:eastAsia="Calibri" w:cs="Arial"/>
          <w:snapToGrid/>
          <w:szCs w:val="24"/>
          <w:lang w:val="hr-HR"/>
        </w:rPr>
        <w:t>za glasovanje o planu restrukturiranja</w:t>
      </w:r>
    </w:p>
    <w:p w:rsidRPr="0012314A" w:rsidR="00FC3CE9" w:rsidP="00EF519A" w:rsidRDefault="00FC3CE9">
      <w:pPr>
        <w:jc w:val="center"/>
        <w:rPr>
          <w:rFonts w:ascii="Arial" w:hAnsi="Arial" w:cs="Arial"/>
          <w:szCs w:val="24"/>
          <w:lang w:val="hr-HR"/>
        </w:rPr>
      </w:pPr>
      <w:r w:rsidRPr="0012314A">
        <w:rPr>
          <w:rFonts w:ascii="Arial" w:hAnsi="Arial" w:cs="Arial"/>
          <w:szCs w:val="24"/>
          <w:lang w:val="hr-HR"/>
        </w:rPr>
        <w:t>u predstečajnom postupku nad</w:t>
      </w:r>
      <w:r w:rsidRPr="0012314A" w:rsidR="00B363A0">
        <w:rPr>
          <w:rFonts w:ascii="Arial" w:hAnsi="Arial" w:cs="Arial"/>
          <w:szCs w:val="24"/>
          <w:lang w:val="hr-HR"/>
        </w:rPr>
        <w:t xml:space="preserve"> dužnikom</w:t>
      </w:r>
    </w:p>
    <w:p w:rsidR="005C0275" w:rsidP="00EF519A" w:rsidRDefault="005C0275">
      <w:pPr>
        <w:jc w:val="center"/>
        <w:rPr>
          <w:rFonts w:ascii="Arial" w:hAnsi="Arial" w:cs="Arial"/>
          <w:szCs w:val="24"/>
          <w:lang w:val="hr-HR"/>
        </w:rPr>
      </w:pPr>
      <w:r>
        <w:rPr>
          <w:rFonts w:ascii="Arial" w:hAnsi="Arial" w:cs="Arial"/>
          <w:szCs w:val="24"/>
          <w:lang w:val="hr-HR"/>
        </w:rPr>
        <w:t xml:space="preserve">WDF DOSTAVA VODE d.o.o., Globočec Ludbreški, Ludbreška 116, </w:t>
      </w:r>
    </w:p>
    <w:p w:rsidRPr="0012314A" w:rsidR="00F57297" w:rsidP="00EF519A" w:rsidRDefault="005C0275">
      <w:pPr>
        <w:jc w:val="center"/>
        <w:rPr>
          <w:rFonts w:ascii="Arial" w:hAnsi="Arial" w:cs="Arial"/>
          <w:szCs w:val="24"/>
          <w:lang w:val="hr-HR"/>
        </w:rPr>
      </w:pPr>
      <w:r>
        <w:rPr>
          <w:rFonts w:ascii="Arial" w:hAnsi="Arial" w:cs="Arial"/>
          <w:szCs w:val="24"/>
          <w:lang w:val="hr-HR"/>
        </w:rPr>
        <w:t>OIB 79263523642</w:t>
      </w:r>
    </w:p>
    <w:p w:rsidRPr="0012314A" w:rsidR="00752637" w:rsidP="00EF519A" w:rsidRDefault="0065646C">
      <w:pPr>
        <w:jc w:val="both"/>
        <w:rPr>
          <w:rFonts w:ascii="Arial" w:hAnsi="Arial" w:cs="Arial"/>
          <w:szCs w:val="24"/>
          <w:lang w:val="hr-HR"/>
        </w:rPr>
      </w:pPr>
      <w:r w:rsidRPr="0012314A">
        <w:rPr>
          <w:rFonts w:ascii="Arial" w:hAnsi="Arial" w:cs="Arial"/>
          <w:szCs w:val="24"/>
          <w:lang w:val="hr-HR"/>
        </w:rPr>
        <w:t>Nazočni od strane suda:</w:t>
      </w:r>
    </w:p>
    <w:p w:rsidRPr="0012314A" w:rsidR="00752637" w:rsidP="00EF519A" w:rsidRDefault="00752637">
      <w:pPr>
        <w:jc w:val="both"/>
        <w:rPr>
          <w:rFonts w:ascii="Arial" w:hAnsi="Arial" w:cs="Arial"/>
          <w:szCs w:val="24"/>
          <w:lang w:val="hr-HR"/>
        </w:rPr>
      </w:pPr>
      <w:r w:rsidRPr="0012314A">
        <w:rPr>
          <w:rFonts w:ascii="Arial" w:hAnsi="Arial" w:cs="Arial"/>
          <w:szCs w:val="24"/>
          <w:lang w:val="hr-HR"/>
        </w:rPr>
        <w:t xml:space="preserve">Sudac: </w:t>
      </w:r>
      <w:r w:rsidR="005C0275">
        <w:rPr>
          <w:rFonts w:ascii="Arial" w:hAnsi="Arial" w:cs="Arial"/>
          <w:szCs w:val="24"/>
          <w:lang w:val="hr-HR"/>
        </w:rPr>
        <w:t>Ksenija Flack-Makitan</w:t>
      </w:r>
      <w:r w:rsidRPr="0012314A" w:rsidR="006E0DC3">
        <w:rPr>
          <w:rFonts w:ascii="Arial" w:hAnsi="Arial" w:cs="Arial"/>
          <w:szCs w:val="24"/>
          <w:lang w:val="hr-HR"/>
        </w:rPr>
        <w:t xml:space="preserve"> </w:t>
      </w:r>
    </w:p>
    <w:p w:rsidRPr="0012314A" w:rsidR="00752637" w:rsidP="00EF519A" w:rsidRDefault="005C0275">
      <w:pPr>
        <w:jc w:val="both"/>
        <w:rPr>
          <w:rFonts w:ascii="Arial" w:hAnsi="Arial" w:cs="Arial"/>
          <w:szCs w:val="24"/>
          <w:lang w:val="hr-HR"/>
        </w:rPr>
      </w:pPr>
      <w:r>
        <w:rPr>
          <w:rFonts w:ascii="Arial" w:hAnsi="Arial" w:cs="Arial"/>
          <w:szCs w:val="24"/>
          <w:lang w:val="hr-HR"/>
        </w:rPr>
        <w:t>Zapisničar: Tatjana Rukelj</w:t>
      </w:r>
      <w:r w:rsidRPr="0012314A" w:rsidR="006E0DC3">
        <w:rPr>
          <w:rFonts w:ascii="Arial" w:hAnsi="Arial" w:cs="Arial"/>
          <w:szCs w:val="24"/>
          <w:lang w:val="hr-HR"/>
        </w:rPr>
        <w:t xml:space="preserve"> </w:t>
      </w:r>
    </w:p>
    <w:p w:rsidRPr="0012314A" w:rsidR="00C07A7D" w:rsidP="00EF519A" w:rsidRDefault="00C07A7D">
      <w:pPr>
        <w:jc w:val="both"/>
        <w:rPr>
          <w:rFonts w:ascii="Arial" w:hAnsi="Arial" w:cs="Arial"/>
          <w:szCs w:val="24"/>
          <w:lang w:val="hr-HR"/>
        </w:rPr>
      </w:pPr>
    </w:p>
    <w:p w:rsidRPr="0012314A" w:rsidR="00752637" w:rsidP="00EF519A" w:rsidRDefault="00123CC1">
      <w:pPr>
        <w:ind w:firstLine="720"/>
        <w:jc w:val="both"/>
        <w:rPr>
          <w:rFonts w:ascii="Arial" w:hAnsi="Arial" w:cs="Arial"/>
          <w:szCs w:val="24"/>
          <w:lang w:val="hr-HR"/>
        </w:rPr>
      </w:pPr>
      <w:r w:rsidRPr="0012314A">
        <w:rPr>
          <w:rFonts w:ascii="Arial" w:hAnsi="Arial" w:cs="Arial"/>
          <w:szCs w:val="24"/>
          <w:lang w:val="hr-HR"/>
        </w:rPr>
        <w:t xml:space="preserve">Početak u </w:t>
      </w:r>
      <w:r w:rsidR="005C0275">
        <w:rPr>
          <w:rFonts w:ascii="Arial" w:hAnsi="Arial" w:cs="Arial"/>
          <w:szCs w:val="24"/>
          <w:lang w:val="hr-HR"/>
        </w:rPr>
        <w:t xml:space="preserve"> 9,00 </w:t>
      </w:r>
      <w:r w:rsidRPr="0012314A" w:rsidR="00752637">
        <w:rPr>
          <w:rFonts w:ascii="Arial" w:hAnsi="Arial" w:cs="Arial"/>
          <w:szCs w:val="24"/>
          <w:lang w:val="hr-HR"/>
        </w:rPr>
        <w:t>sati</w:t>
      </w:r>
    </w:p>
    <w:p w:rsidRPr="0012314A" w:rsidR="00B363A0" w:rsidP="00EF519A" w:rsidRDefault="00B363A0">
      <w:pPr>
        <w:jc w:val="both"/>
        <w:rPr>
          <w:rFonts w:ascii="Arial" w:hAnsi="Arial" w:cs="Arial"/>
          <w:szCs w:val="24"/>
          <w:lang w:val="hr-HR"/>
        </w:rPr>
      </w:pPr>
    </w:p>
    <w:p w:rsidRPr="0012314A" w:rsidR="001C6784" w:rsidP="001C6784" w:rsidRDefault="001C6784">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 xml:space="preserve">Stečajni sudac objavljuje da je predmet današnjeg ročišta izlaganje plana restrukturiranja od strane dužnika, rasprava, te glasovanje o planu restrukturiranja, </w:t>
      </w:r>
      <w:r w:rsidRPr="0012314A" w:rsidR="00B610A7">
        <w:rPr>
          <w:rFonts w:ascii="Arial" w:hAnsi="Arial" w:cs="Arial"/>
          <w:snapToGrid/>
          <w:szCs w:val="24"/>
          <w:lang w:val="hr-HR" w:eastAsia="hr-HR"/>
        </w:rPr>
        <w:t xml:space="preserve">u skladu sa </w:t>
      </w:r>
      <w:r w:rsidRPr="0012314A">
        <w:rPr>
          <w:rFonts w:ascii="Arial" w:hAnsi="Arial" w:cs="Arial"/>
          <w:snapToGrid/>
          <w:szCs w:val="24"/>
          <w:lang w:val="hr-HR" w:eastAsia="hr-HR"/>
        </w:rPr>
        <w:t>čl. 55. Stečajnog zakona (Narodne novine, broj: 71/15 i 104/17).</w:t>
      </w:r>
    </w:p>
    <w:p w:rsidRPr="0012314A" w:rsidR="001C6784" w:rsidP="001C6784" w:rsidRDefault="001C6784">
      <w:pPr>
        <w:widowControl/>
        <w:jc w:val="both"/>
        <w:rPr>
          <w:rFonts w:ascii="Arial" w:hAnsi="Arial" w:cs="Arial"/>
          <w:snapToGrid/>
          <w:szCs w:val="24"/>
          <w:lang w:val="hr-HR" w:eastAsia="hr-HR"/>
        </w:rPr>
      </w:pPr>
    </w:p>
    <w:p w:rsidRPr="0012314A" w:rsidR="001C6784" w:rsidP="001C6784" w:rsidRDefault="001C6784">
      <w:pPr>
        <w:widowControl/>
        <w:ind w:firstLine="720"/>
        <w:jc w:val="both"/>
        <w:rPr>
          <w:rFonts w:ascii="Arial" w:hAnsi="Arial" w:cs="Arial"/>
          <w:snapToGrid/>
          <w:szCs w:val="24"/>
          <w:lang w:val="hr-HR" w:eastAsia="hr-HR"/>
        </w:rPr>
      </w:pPr>
      <w:r w:rsidRPr="0012314A">
        <w:rPr>
          <w:rFonts w:ascii="Arial" w:hAnsi="Arial" w:cs="Arial"/>
          <w:snapToGrid/>
          <w:szCs w:val="24"/>
          <w:lang w:val="hr-HR" w:eastAsia="hr-HR"/>
        </w:rPr>
        <w:t>Konstatira se da su na ročište pristupili:</w:t>
      </w:r>
    </w:p>
    <w:p w:rsidRPr="0012314A" w:rsidR="00EF519A" w:rsidP="00EF519A" w:rsidRDefault="00EF519A">
      <w:pPr>
        <w:widowControl/>
        <w:rPr>
          <w:rFonts w:ascii="Arial" w:hAnsi="Arial" w:eastAsia="Calibri" w:cs="Arial"/>
          <w:snapToGrid/>
          <w:szCs w:val="24"/>
          <w:u w:val="single"/>
          <w:lang w:val="hr-HR"/>
        </w:rPr>
      </w:pPr>
      <w:r w:rsidRPr="0012314A">
        <w:rPr>
          <w:rFonts w:ascii="Arial" w:hAnsi="Arial" w:eastAsia="Calibri" w:cs="Arial"/>
          <w:snapToGrid/>
          <w:szCs w:val="24"/>
          <w:lang w:val="hr-HR"/>
        </w:rPr>
        <w:t xml:space="preserve">- povjerenik: </w:t>
      </w:r>
      <w:r w:rsidR="003B5F7F">
        <w:rPr>
          <w:rFonts w:ascii="Arial" w:hAnsi="Arial" w:eastAsia="Calibri" w:cs="Arial"/>
          <w:snapToGrid/>
          <w:szCs w:val="24"/>
          <w:lang w:val="hr-HR"/>
        </w:rPr>
        <w:t>Katarina Conar-Brod</w:t>
      </w:r>
    </w:p>
    <w:p w:rsidRPr="0012314A" w:rsidR="00EF519A" w:rsidP="00EF519A" w:rsidRDefault="00EF519A">
      <w:pPr>
        <w:widowControl/>
        <w:jc w:val="both"/>
        <w:rPr>
          <w:rFonts w:ascii="Arial" w:hAnsi="Arial" w:eastAsia="Calibri" w:cs="Arial"/>
          <w:snapToGrid/>
          <w:szCs w:val="24"/>
          <w:lang w:val="hr-HR"/>
        </w:rPr>
      </w:pPr>
      <w:r w:rsidRPr="0012314A">
        <w:rPr>
          <w:rFonts w:ascii="Arial" w:hAnsi="Arial" w:eastAsia="Calibri" w:cs="Arial"/>
          <w:snapToGrid/>
          <w:szCs w:val="24"/>
          <w:lang w:val="hr-HR"/>
        </w:rPr>
        <w:t xml:space="preserve">- </w:t>
      </w:r>
      <w:r w:rsidRPr="0012314A" w:rsidR="001C6784">
        <w:rPr>
          <w:rFonts w:ascii="Arial" w:hAnsi="Arial" w:eastAsia="Calibri" w:cs="Arial"/>
          <w:snapToGrid/>
          <w:szCs w:val="24"/>
          <w:lang w:val="hr-HR"/>
        </w:rPr>
        <w:t xml:space="preserve">za dužnika: </w:t>
      </w:r>
      <w:r w:rsidR="00362B73">
        <w:rPr>
          <w:rFonts w:ascii="Arial" w:hAnsi="Arial" w:eastAsia="Calibri" w:cs="Arial"/>
          <w:snapToGrid/>
          <w:szCs w:val="24"/>
          <w:lang w:val="hr-HR"/>
        </w:rPr>
        <w:t>direktor Franjo Gal, uz punomoćnika Ivu Pavličeka, odvjetnika iz Varaždina</w:t>
      </w:r>
    </w:p>
    <w:p w:rsidR="00112892" w:rsidP="00EF519A" w:rsidRDefault="00112892">
      <w:pPr>
        <w:widowControl/>
        <w:jc w:val="both"/>
        <w:rPr>
          <w:rFonts w:ascii="Arial" w:hAnsi="Arial" w:eastAsia="Calibri" w:cs="Arial"/>
          <w:snapToGrid/>
          <w:szCs w:val="24"/>
          <w:lang w:val="hr-HR"/>
        </w:rPr>
      </w:pPr>
      <w:r w:rsidRPr="0012314A">
        <w:rPr>
          <w:rFonts w:ascii="Arial" w:hAnsi="Arial" w:eastAsia="Calibri" w:cs="Arial"/>
          <w:snapToGrid/>
          <w:szCs w:val="24"/>
          <w:lang w:val="hr-HR"/>
        </w:rPr>
        <w:t>-</w:t>
      </w:r>
      <w:r w:rsidR="00362B73">
        <w:rPr>
          <w:rFonts w:ascii="Arial" w:hAnsi="Arial" w:eastAsia="Calibri" w:cs="Arial"/>
          <w:snapToGrid/>
          <w:szCs w:val="24"/>
          <w:lang w:val="hr-HR"/>
        </w:rPr>
        <w:t xml:space="preserve"> za vjerovnika RH Ministarstvo financija – zastupnik RH, zamjenik ŽDO Tomo Božić</w:t>
      </w:r>
    </w:p>
    <w:p w:rsidR="00362B73" w:rsidP="00EF519A" w:rsidRDefault="00362B73">
      <w:pPr>
        <w:widowControl/>
        <w:jc w:val="both"/>
        <w:rPr>
          <w:rFonts w:ascii="Arial" w:hAnsi="Arial" w:eastAsia="Calibri" w:cs="Arial"/>
          <w:snapToGrid/>
          <w:szCs w:val="24"/>
          <w:lang w:val="hr-HR"/>
        </w:rPr>
      </w:pPr>
      <w:r>
        <w:rPr>
          <w:rFonts w:ascii="Arial" w:hAnsi="Arial" w:eastAsia="Calibri" w:cs="Arial"/>
          <w:snapToGrid/>
          <w:szCs w:val="24"/>
          <w:lang w:val="hr-HR"/>
        </w:rPr>
        <w:t>- za vjerovnika Erste &amp; Steiermärkische bank d.d. Rijeka – Janja Varga, odvjetnička vježbenica u OD Sevšek i partneri, prema zamjeničkoj punomoći</w:t>
      </w:r>
    </w:p>
    <w:p w:rsidRPr="0012314A" w:rsidR="00362B73" w:rsidP="00EF519A" w:rsidRDefault="00362B73">
      <w:pPr>
        <w:widowControl/>
        <w:jc w:val="both"/>
        <w:rPr>
          <w:rFonts w:ascii="Arial" w:hAnsi="Arial" w:eastAsia="Calibri" w:cs="Arial"/>
          <w:snapToGrid/>
          <w:szCs w:val="24"/>
          <w:lang w:val="hr-HR"/>
        </w:rPr>
      </w:pPr>
      <w:r>
        <w:rPr>
          <w:rFonts w:ascii="Arial" w:hAnsi="Arial" w:eastAsia="Calibri" w:cs="Arial"/>
          <w:snapToGrid/>
          <w:szCs w:val="24"/>
          <w:lang w:val="hr-HR"/>
        </w:rPr>
        <w:t>- za vjerovnika INA Industrija nafte d.d. Zagreb – pun. Zoran Tomić, odvjetnik iz OD Tomić, Klišanin i partneri d.o.o. Zagreg</w:t>
      </w:r>
    </w:p>
    <w:p w:rsidRPr="0012314A" w:rsidR="00EF519A" w:rsidP="00EF519A" w:rsidRDefault="00EF519A">
      <w:pPr>
        <w:widowControl/>
        <w:rPr>
          <w:rFonts w:ascii="Arial" w:hAnsi="Arial" w:eastAsia="Calibri" w:cs="Arial"/>
          <w:snapToGrid/>
          <w:szCs w:val="24"/>
          <w:lang w:val="hr-HR"/>
        </w:rPr>
      </w:pPr>
    </w:p>
    <w:p w:rsidRPr="0012314A" w:rsidR="007F45AB" w:rsidP="007F45AB" w:rsidRDefault="00256FDF">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 xml:space="preserve">Utvrđuje </w:t>
      </w:r>
      <w:r w:rsidRPr="0012314A" w:rsidR="007F45AB">
        <w:rPr>
          <w:rFonts w:ascii="Arial" w:hAnsi="Arial" w:cs="Arial"/>
          <w:snapToGrid/>
          <w:szCs w:val="24"/>
          <w:lang w:val="hr-HR" w:eastAsia="hr-HR"/>
        </w:rPr>
        <w:t xml:space="preserve">se da je dužnik </w:t>
      </w:r>
      <w:r w:rsidR="003B5F7F">
        <w:rPr>
          <w:rFonts w:ascii="Arial" w:hAnsi="Arial" w:cs="Arial"/>
          <w:snapToGrid/>
          <w:szCs w:val="24"/>
          <w:lang w:val="hr-HR" w:eastAsia="hr-HR"/>
        </w:rPr>
        <w:t>22. listopada</w:t>
      </w:r>
      <w:r w:rsidR="00C64A9D">
        <w:rPr>
          <w:rFonts w:ascii="Arial" w:hAnsi="Arial" w:cs="Arial"/>
          <w:snapToGrid/>
          <w:szCs w:val="24"/>
          <w:lang w:val="hr-HR" w:eastAsia="hr-HR"/>
        </w:rPr>
        <w:t xml:space="preserve"> </w:t>
      </w:r>
      <w:r w:rsidRPr="0012314A" w:rsidR="00F04F96">
        <w:rPr>
          <w:rFonts w:ascii="Arial" w:hAnsi="Arial" w:cs="Arial"/>
          <w:snapToGrid/>
          <w:szCs w:val="24"/>
          <w:lang w:val="hr-HR" w:eastAsia="hr-HR"/>
        </w:rPr>
        <w:t>2021</w:t>
      </w:r>
      <w:r w:rsidRPr="0012314A" w:rsidR="007F45AB">
        <w:rPr>
          <w:rFonts w:ascii="Arial" w:hAnsi="Arial" w:cs="Arial"/>
          <w:snapToGrid/>
          <w:szCs w:val="24"/>
          <w:lang w:val="hr-HR" w:eastAsia="hr-HR"/>
        </w:rPr>
        <w:t xml:space="preserve">. dostavio ažurirani plan restrukturiranja, prema rješenju o utvrđenim </w:t>
      </w:r>
      <w:r w:rsidRPr="0012314A" w:rsidR="00B610A7">
        <w:rPr>
          <w:rFonts w:ascii="Arial" w:hAnsi="Arial" w:cs="Arial"/>
          <w:snapToGrid/>
          <w:szCs w:val="24"/>
          <w:lang w:val="hr-HR" w:eastAsia="hr-HR"/>
        </w:rPr>
        <w:t xml:space="preserve">i osporenim </w:t>
      </w:r>
      <w:r w:rsidRPr="0012314A" w:rsidR="007F45AB">
        <w:rPr>
          <w:rFonts w:ascii="Arial" w:hAnsi="Arial" w:cs="Arial"/>
          <w:snapToGrid/>
          <w:szCs w:val="24"/>
          <w:lang w:val="hr-HR" w:eastAsia="hr-HR"/>
        </w:rPr>
        <w:t>tražbinama</w:t>
      </w:r>
      <w:r w:rsidRPr="0012314A" w:rsidR="00B610A7">
        <w:rPr>
          <w:rFonts w:ascii="Arial" w:hAnsi="Arial" w:cs="Arial"/>
          <w:snapToGrid/>
          <w:szCs w:val="24"/>
          <w:lang w:val="hr-HR" w:eastAsia="hr-HR"/>
        </w:rPr>
        <w:t xml:space="preserve"> te je isti objavlje</w:t>
      </w:r>
      <w:r w:rsidR="003B5F7F">
        <w:rPr>
          <w:rFonts w:ascii="Arial" w:hAnsi="Arial" w:cs="Arial"/>
          <w:snapToGrid/>
          <w:szCs w:val="24"/>
          <w:lang w:val="hr-HR" w:eastAsia="hr-HR"/>
        </w:rPr>
        <w:t>n na e-Oglasnoj ploči 25. listopada</w:t>
      </w:r>
      <w:r w:rsidRPr="0012314A" w:rsidR="00B610A7">
        <w:rPr>
          <w:rFonts w:ascii="Arial" w:hAnsi="Arial" w:cs="Arial"/>
          <w:snapToGrid/>
          <w:szCs w:val="24"/>
          <w:lang w:val="hr-HR" w:eastAsia="hr-HR"/>
        </w:rPr>
        <w:t xml:space="preserve"> 2021</w:t>
      </w:r>
      <w:r w:rsidRPr="0012314A" w:rsidR="007F45AB">
        <w:rPr>
          <w:rFonts w:ascii="Arial" w:hAnsi="Arial" w:cs="Arial"/>
          <w:snapToGrid/>
          <w:szCs w:val="24"/>
          <w:lang w:val="hr-HR" w:eastAsia="hr-HR"/>
        </w:rPr>
        <w:t>.</w:t>
      </w:r>
    </w:p>
    <w:p w:rsidRPr="0012314A" w:rsidR="007F45AB" w:rsidP="007F45AB" w:rsidRDefault="007F45AB">
      <w:pPr>
        <w:widowControl/>
        <w:rPr>
          <w:rFonts w:ascii="Arial" w:hAnsi="Arial" w:cs="Arial"/>
          <w:snapToGrid/>
          <w:szCs w:val="24"/>
          <w:lang w:val="hr-HR" w:eastAsia="hr-HR"/>
        </w:rPr>
      </w:pPr>
    </w:p>
    <w:p w:rsidRPr="0012314A" w:rsidR="007F45AB" w:rsidP="00D67F57" w:rsidRDefault="007F45AB">
      <w:pPr>
        <w:widowControl/>
        <w:jc w:val="both"/>
        <w:rPr>
          <w:rFonts w:ascii="Arial" w:hAnsi="Arial" w:cs="Arial"/>
          <w:b/>
          <w:snapToGrid/>
          <w:szCs w:val="24"/>
          <w:u w:val="single"/>
          <w:lang w:val="hr-HR" w:eastAsia="hr-HR"/>
        </w:rPr>
      </w:pPr>
      <w:r w:rsidRPr="0012314A">
        <w:rPr>
          <w:rFonts w:ascii="Arial" w:hAnsi="Arial" w:cs="Arial"/>
          <w:b/>
          <w:snapToGrid/>
          <w:szCs w:val="24"/>
          <w:u w:val="single"/>
          <w:lang w:val="hr-HR" w:eastAsia="hr-HR"/>
        </w:rPr>
        <w:t>Prelazi se na raspravu o planu restrukturiranja</w:t>
      </w:r>
    </w:p>
    <w:p w:rsidRPr="0012314A" w:rsidR="007F45AB" w:rsidP="007F45AB" w:rsidRDefault="007F45AB">
      <w:pPr>
        <w:widowControl/>
        <w:jc w:val="both"/>
        <w:rPr>
          <w:rFonts w:ascii="Arial" w:hAnsi="Arial" w:cs="Arial"/>
          <w:snapToGrid/>
          <w:szCs w:val="24"/>
          <w:lang w:val="hr-HR" w:eastAsia="hr-HR"/>
        </w:rPr>
      </w:pPr>
    </w:p>
    <w:p w:rsidR="00B64B8C" w:rsidP="00D67F57" w:rsidRDefault="00256FDF">
      <w:pPr>
        <w:widowControl/>
        <w:ind w:firstLine="708"/>
        <w:jc w:val="both"/>
        <w:rPr>
          <w:rFonts w:ascii="Arial" w:hAnsi="Arial" w:cs="Arial"/>
          <w:snapToGrid/>
          <w:color w:val="000000" w:themeColor="text1"/>
          <w:szCs w:val="24"/>
          <w:lang w:val="hr-HR" w:eastAsia="hr-HR"/>
        </w:rPr>
      </w:pPr>
      <w:r w:rsidRPr="0012314A">
        <w:rPr>
          <w:rFonts w:ascii="Arial" w:hAnsi="Arial" w:cs="Arial"/>
          <w:snapToGrid/>
          <w:szCs w:val="24"/>
          <w:lang w:val="hr-HR" w:eastAsia="hr-HR"/>
        </w:rPr>
        <w:t>Punomoćnik dužnika ukratko obrazlaže predloženi plan restrukturiranja. U bitnome dužnik predlaže otpis tražbina u iznosu od 50%, dok bi se ostatak tražbine otplatio u 48 jednakih mjesečni</w:t>
      </w:r>
      <w:r w:rsidRPr="0012314A" w:rsidR="00B610A7">
        <w:rPr>
          <w:rFonts w:ascii="Arial" w:hAnsi="Arial" w:cs="Arial"/>
          <w:snapToGrid/>
          <w:szCs w:val="24"/>
          <w:lang w:val="hr-HR" w:eastAsia="hr-HR"/>
        </w:rPr>
        <w:t>h obroka uz poček od 12 mjeseci i to bez kamata</w:t>
      </w:r>
      <w:r w:rsidR="003B5F7F">
        <w:rPr>
          <w:rFonts w:ascii="Arial" w:hAnsi="Arial" w:cs="Arial"/>
          <w:snapToGrid/>
          <w:szCs w:val="24"/>
          <w:lang w:val="hr-HR" w:eastAsia="hr-HR"/>
        </w:rPr>
        <w:t xml:space="preserve"> u jednakim mjesečnim anuitetima počevši od pravomoćnosti ovog rješenja svakog 15-tog u mjesecu</w:t>
      </w:r>
      <w:r w:rsidRPr="0012314A" w:rsidR="00B610A7">
        <w:rPr>
          <w:rFonts w:ascii="Arial" w:hAnsi="Arial" w:cs="Arial"/>
          <w:snapToGrid/>
          <w:szCs w:val="24"/>
          <w:lang w:val="hr-HR" w:eastAsia="hr-HR"/>
        </w:rPr>
        <w:t xml:space="preserve">. Navedeno se predlaže u odnosu na sve utvrđene tražbine kao i u odnosu na osporene tražbine, </w:t>
      </w:r>
      <w:r w:rsidRPr="00B64B8C" w:rsidR="00B610A7">
        <w:rPr>
          <w:rFonts w:ascii="Arial" w:hAnsi="Arial" w:cs="Arial"/>
          <w:snapToGrid/>
          <w:color w:val="000000" w:themeColor="text1"/>
          <w:szCs w:val="24"/>
          <w:lang w:val="hr-HR" w:eastAsia="hr-HR"/>
        </w:rPr>
        <w:t>ako osporavanje naknadno bude otklonjeno</w:t>
      </w:r>
      <w:r w:rsidRPr="00B64B8C" w:rsidR="00B87CB1">
        <w:rPr>
          <w:rFonts w:ascii="Arial" w:hAnsi="Arial" w:cs="Arial"/>
          <w:snapToGrid/>
          <w:color w:val="000000" w:themeColor="text1"/>
          <w:szCs w:val="24"/>
          <w:lang w:val="hr-HR" w:eastAsia="hr-HR"/>
        </w:rPr>
        <w:t xml:space="preserve"> ovisno u ishodu parničnih postupaka na koje su upućeni vjerovnici</w:t>
      </w:r>
      <w:r w:rsidRPr="00B64B8C" w:rsidR="00362B73">
        <w:rPr>
          <w:rFonts w:ascii="Arial" w:hAnsi="Arial" w:cs="Arial"/>
          <w:snapToGrid/>
          <w:color w:val="000000" w:themeColor="text1"/>
          <w:szCs w:val="24"/>
          <w:lang w:val="hr-HR" w:eastAsia="hr-HR"/>
        </w:rPr>
        <w:t xml:space="preserve"> i dužnik</w:t>
      </w:r>
      <w:r w:rsidRPr="00B64B8C" w:rsidR="00B87CB1">
        <w:rPr>
          <w:rFonts w:ascii="Arial" w:hAnsi="Arial" w:cs="Arial"/>
          <w:snapToGrid/>
          <w:color w:val="000000" w:themeColor="text1"/>
          <w:szCs w:val="24"/>
          <w:lang w:val="hr-HR" w:eastAsia="hr-HR"/>
        </w:rPr>
        <w:t xml:space="preserve"> čije su tražbine utvrđene osporenim </w:t>
      </w:r>
      <w:r w:rsidRPr="00B64B8C" w:rsidR="00B87CB1">
        <w:rPr>
          <w:rFonts w:ascii="Arial" w:hAnsi="Arial" w:cs="Arial"/>
          <w:b/>
          <w:snapToGrid/>
          <w:color w:val="000000" w:themeColor="text1"/>
          <w:szCs w:val="24"/>
          <w:lang w:val="hr-HR" w:eastAsia="hr-HR"/>
        </w:rPr>
        <w:t>u rješenju ovog suda od 11. lipnja 2021., broj St-188/2020-24</w:t>
      </w:r>
      <w:r w:rsidR="00B64B8C">
        <w:rPr>
          <w:rFonts w:ascii="Arial" w:hAnsi="Arial" w:cs="Arial"/>
          <w:snapToGrid/>
          <w:color w:val="000000" w:themeColor="text1"/>
          <w:szCs w:val="24"/>
          <w:lang w:val="hr-HR" w:eastAsia="hr-HR"/>
        </w:rPr>
        <w:t xml:space="preserve">. </w:t>
      </w:r>
    </w:p>
    <w:p w:rsidR="00256FDF" w:rsidP="007F45AB" w:rsidRDefault="00B64B8C">
      <w:pPr>
        <w:widowControl/>
        <w:ind w:firstLine="360"/>
        <w:jc w:val="both"/>
        <w:rPr>
          <w:rFonts w:ascii="Arial" w:hAnsi="Arial" w:cs="Arial"/>
          <w:snapToGrid/>
          <w:szCs w:val="24"/>
          <w:lang w:val="hr-HR" w:eastAsia="hr-HR"/>
        </w:rPr>
      </w:pPr>
      <w:r>
        <w:rPr>
          <w:rFonts w:ascii="Arial" w:hAnsi="Arial" w:cs="Arial"/>
          <w:snapToGrid/>
          <w:szCs w:val="24"/>
          <w:lang w:val="hr-HR" w:eastAsia="hr-HR"/>
        </w:rPr>
        <w:t xml:space="preserve">     Punomoćnik dužnika izjavljuje kako za tražbine koje je bio dužan pokrenuti u skladu sa naprijed navedenim rješenjem protiv vjerovnika čije je tražbine osporio, da te </w:t>
      </w:r>
      <w:r>
        <w:rPr>
          <w:rFonts w:ascii="Arial" w:hAnsi="Arial" w:cs="Arial"/>
          <w:snapToGrid/>
          <w:szCs w:val="24"/>
          <w:lang w:val="hr-HR" w:eastAsia="hr-HR"/>
        </w:rPr>
        <w:lastRenderedPageBreak/>
        <w:t xml:space="preserve">parnice dužnik nije pokretao, a što se tiče onih vjerovnika koji su trebali protiv dužnika pokrenuti parnicu, nema saznanja da bi takve parnice bile pokrenute. </w:t>
      </w:r>
    </w:p>
    <w:p w:rsidRPr="0012314A" w:rsidR="00B64B8C" w:rsidP="007F45AB" w:rsidRDefault="00B64B8C">
      <w:pPr>
        <w:widowControl/>
        <w:ind w:firstLine="360"/>
        <w:jc w:val="both"/>
        <w:rPr>
          <w:rFonts w:ascii="Arial" w:hAnsi="Arial" w:cs="Arial"/>
          <w:snapToGrid/>
          <w:szCs w:val="24"/>
          <w:lang w:val="hr-HR" w:eastAsia="hr-HR"/>
        </w:rPr>
      </w:pPr>
    </w:p>
    <w:p w:rsidRPr="0012314A" w:rsidR="00256FDF" w:rsidP="00D67F57" w:rsidRDefault="00C74AAB">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Povjerenik</w:t>
      </w:r>
      <w:r w:rsidRPr="0012314A" w:rsidR="00256FDF">
        <w:rPr>
          <w:rFonts w:ascii="Arial" w:hAnsi="Arial" w:cs="Arial"/>
          <w:snapToGrid/>
          <w:szCs w:val="24"/>
          <w:lang w:val="hr-HR" w:eastAsia="hr-HR"/>
        </w:rPr>
        <w:t xml:space="preserve"> izjavljuje da podržava predloženi plan restrukturiranja.</w:t>
      </w:r>
    </w:p>
    <w:p w:rsidRPr="0012314A" w:rsidR="007F45AB" w:rsidP="007F45AB" w:rsidRDefault="007F45AB">
      <w:pPr>
        <w:widowControl/>
        <w:ind w:firstLine="360"/>
        <w:jc w:val="both"/>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r w:rsidRPr="0012314A">
        <w:rPr>
          <w:rFonts w:ascii="Arial" w:hAnsi="Arial" w:cs="Arial"/>
          <w:snapToGrid/>
          <w:szCs w:val="24"/>
          <w:lang w:val="hr-HR" w:eastAsia="hr-HR"/>
        </w:rPr>
        <w:tab/>
      </w:r>
      <w:r w:rsidRPr="0012314A" w:rsidR="00256FDF">
        <w:rPr>
          <w:rFonts w:ascii="Arial" w:hAnsi="Arial" w:cs="Arial"/>
          <w:snapToGrid/>
          <w:szCs w:val="24"/>
          <w:lang w:val="hr-HR" w:eastAsia="hr-HR"/>
        </w:rPr>
        <w:t>Utvrđuje se</w:t>
      </w:r>
      <w:r w:rsidRPr="0012314A">
        <w:rPr>
          <w:rFonts w:ascii="Arial" w:hAnsi="Arial" w:cs="Arial"/>
          <w:snapToGrid/>
          <w:szCs w:val="24"/>
          <w:lang w:val="hr-HR" w:eastAsia="hr-HR"/>
        </w:rPr>
        <w:t xml:space="preserve"> da nema drugih pitanja ni primjedbi</w:t>
      </w:r>
      <w:r w:rsidR="00C64A9D">
        <w:rPr>
          <w:rFonts w:ascii="Arial" w:hAnsi="Arial" w:cs="Arial"/>
          <w:snapToGrid/>
          <w:szCs w:val="24"/>
          <w:lang w:val="hr-HR" w:eastAsia="hr-HR"/>
        </w:rPr>
        <w:t xml:space="preserve"> od strane prisutnih vjerovnika odnosno njihovih zastupnika</w:t>
      </w:r>
      <w:r w:rsidRPr="0012314A">
        <w:rPr>
          <w:rFonts w:ascii="Arial" w:hAnsi="Arial" w:cs="Arial"/>
          <w:snapToGrid/>
          <w:szCs w:val="24"/>
          <w:lang w:val="hr-HR" w:eastAsia="hr-HR"/>
        </w:rPr>
        <w:t>.</w:t>
      </w:r>
    </w:p>
    <w:p w:rsidRPr="0012314A" w:rsidR="007F45AB" w:rsidP="007F45AB" w:rsidRDefault="007F45AB">
      <w:pPr>
        <w:widowControl/>
        <w:rPr>
          <w:rFonts w:ascii="Arial" w:hAnsi="Arial" w:cs="Arial"/>
          <w:snapToGrid/>
          <w:szCs w:val="24"/>
          <w:lang w:val="hr-HR" w:eastAsia="hr-HR"/>
        </w:rPr>
      </w:pPr>
    </w:p>
    <w:p w:rsidRPr="0012314A" w:rsidR="007F45AB" w:rsidP="00D67F57" w:rsidRDefault="007F45AB">
      <w:pPr>
        <w:widowControl/>
        <w:rPr>
          <w:rFonts w:ascii="Arial" w:hAnsi="Arial" w:cs="Arial"/>
          <w:b/>
          <w:snapToGrid/>
          <w:szCs w:val="24"/>
          <w:lang w:val="hr-HR" w:eastAsia="hr-HR"/>
        </w:rPr>
      </w:pPr>
      <w:r w:rsidRPr="0012314A">
        <w:rPr>
          <w:rFonts w:ascii="Arial" w:hAnsi="Arial" w:cs="Arial"/>
          <w:b/>
          <w:snapToGrid/>
          <w:szCs w:val="24"/>
          <w:u w:val="single"/>
          <w:lang w:val="hr-HR" w:eastAsia="hr-HR"/>
        </w:rPr>
        <w:t>Prelazi se na glasovanje</w:t>
      </w:r>
    </w:p>
    <w:p w:rsidRPr="0012314A" w:rsidR="007F45AB" w:rsidP="00D67F57" w:rsidRDefault="007F45AB">
      <w:pPr>
        <w:widowControl/>
        <w:jc w:val="both"/>
        <w:rPr>
          <w:rFonts w:ascii="Arial" w:hAnsi="Arial" w:cs="Arial"/>
          <w:snapToGrid/>
          <w:szCs w:val="24"/>
          <w:lang w:val="hr-HR" w:eastAsia="hr-HR"/>
        </w:rPr>
      </w:pPr>
    </w:p>
    <w:p w:rsidRPr="0012314A" w:rsidR="007F45AB" w:rsidP="00B610A7" w:rsidRDefault="007F45AB">
      <w:pPr>
        <w:widowControl/>
        <w:jc w:val="both"/>
        <w:rPr>
          <w:rFonts w:ascii="Arial" w:hAnsi="Arial" w:cs="Arial"/>
          <w:b/>
          <w:snapToGrid/>
          <w:szCs w:val="24"/>
          <w:lang w:val="hr-HR" w:eastAsia="hr-HR"/>
        </w:rPr>
      </w:pPr>
      <w:r w:rsidRPr="0012314A">
        <w:rPr>
          <w:rFonts w:ascii="Arial" w:hAnsi="Arial" w:cs="Arial"/>
          <w:b/>
          <w:snapToGrid/>
          <w:szCs w:val="24"/>
          <w:lang w:val="hr-HR" w:eastAsia="hr-HR"/>
        </w:rPr>
        <w:t>O pravu glasa:</w:t>
      </w:r>
    </w:p>
    <w:p w:rsidRPr="0012314A" w:rsidR="007F45AB" w:rsidP="007F45AB" w:rsidRDefault="007F45AB">
      <w:pPr>
        <w:widowControl/>
        <w:ind w:firstLine="705"/>
        <w:jc w:val="both"/>
        <w:rPr>
          <w:rFonts w:ascii="Arial" w:hAnsi="Arial" w:cs="Arial"/>
          <w:snapToGrid/>
          <w:szCs w:val="24"/>
          <w:lang w:val="hr-HR" w:eastAsia="hr-HR"/>
        </w:rPr>
      </w:pP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 xml:space="preserve">Utvrđuje se da </w:t>
      </w:r>
      <w:r w:rsidRPr="0012314A" w:rsidR="00B610A7">
        <w:rPr>
          <w:rFonts w:ascii="Arial" w:hAnsi="Arial" w:cs="Arial"/>
          <w:snapToGrid/>
          <w:szCs w:val="24"/>
          <w:lang w:val="hr-HR" w:eastAsia="hr-HR"/>
        </w:rPr>
        <w:t>u skladu sa</w:t>
      </w:r>
      <w:r w:rsidRPr="0012314A">
        <w:rPr>
          <w:rFonts w:ascii="Arial" w:hAnsi="Arial" w:cs="Arial"/>
          <w:snapToGrid/>
          <w:szCs w:val="24"/>
          <w:lang w:val="hr-HR" w:eastAsia="hr-HR"/>
        </w:rPr>
        <w:t xml:space="preserve"> čl. 56., vezano uz čl. 323. i čl. 106. Stečajnog zakona pravo glasa imaju:</w:t>
      </w: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 vjerovnici čije su tražbine utvrđene (prema rješenju o utvrđenim</w:t>
      </w:r>
      <w:r w:rsidRPr="0012314A" w:rsidR="00B610A7">
        <w:rPr>
          <w:rFonts w:ascii="Arial" w:hAnsi="Arial" w:cs="Arial"/>
          <w:snapToGrid/>
          <w:szCs w:val="24"/>
          <w:lang w:val="hr-HR" w:eastAsia="hr-HR"/>
        </w:rPr>
        <w:t xml:space="preserve"> i osporenim</w:t>
      </w:r>
      <w:r w:rsidRPr="0012314A">
        <w:rPr>
          <w:rFonts w:ascii="Arial" w:hAnsi="Arial" w:cs="Arial"/>
          <w:snapToGrid/>
          <w:szCs w:val="24"/>
          <w:lang w:val="hr-HR" w:eastAsia="hr-HR"/>
        </w:rPr>
        <w:t xml:space="preserve"> tražbinama od</w:t>
      </w:r>
      <w:r w:rsidR="00C64A9D">
        <w:rPr>
          <w:rFonts w:ascii="Arial" w:hAnsi="Arial" w:cs="Arial"/>
          <w:snapToGrid/>
          <w:szCs w:val="24"/>
          <w:lang w:val="hr-HR" w:eastAsia="hr-HR"/>
        </w:rPr>
        <w:t xml:space="preserve"> 11. lipnja 2021., broj St-188/2020-24</w:t>
      </w:r>
      <w:r w:rsidRPr="0012314A" w:rsidR="00C74AAB">
        <w:rPr>
          <w:rFonts w:ascii="Arial" w:hAnsi="Arial" w:cs="Arial"/>
          <w:snapToGrid/>
          <w:szCs w:val="24"/>
          <w:lang w:val="hr-HR" w:eastAsia="hr-HR"/>
        </w:rPr>
        <w:t>)</w:t>
      </w: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 razlučni vjerovnici imaju pravo glasa samo ako se odreknu svog prava na odvojeno namirenje (razlučni vjerovnici na čije tražbine iz plana financijskog restrukturiranja ne djeluje nemaju pravo glasa).</w:t>
      </w:r>
    </w:p>
    <w:p w:rsidRPr="0012314A" w:rsidR="007F45AB" w:rsidP="007F45AB" w:rsidRDefault="007F45AB">
      <w:pPr>
        <w:widowControl/>
        <w:ind w:firstLine="705"/>
        <w:jc w:val="both"/>
        <w:rPr>
          <w:rFonts w:ascii="Arial" w:hAnsi="Arial" w:cs="Arial"/>
          <w:snapToGrid/>
          <w:szCs w:val="24"/>
          <w:lang w:val="hr-HR" w:eastAsia="hr-HR"/>
        </w:rPr>
      </w:pPr>
    </w:p>
    <w:p w:rsidRPr="0012314A" w:rsidR="007F45AB" w:rsidP="007F45AB" w:rsidRDefault="007F45AB">
      <w:pPr>
        <w:widowControl/>
        <w:jc w:val="both"/>
        <w:rPr>
          <w:rFonts w:ascii="Arial" w:hAnsi="Arial" w:cs="Arial"/>
          <w:b/>
          <w:snapToGrid/>
          <w:szCs w:val="24"/>
          <w:lang w:val="hr-HR" w:eastAsia="hr-HR"/>
        </w:rPr>
      </w:pPr>
      <w:r w:rsidRPr="0012314A">
        <w:rPr>
          <w:rFonts w:ascii="Arial" w:hAnsi="Arial" w:cs="Arial"/>
          <w:b/>
          <w:snapToGrid/>
          <w:szCs w:val="24"/>
          <w:lang w:val="hr-HR" w:eastAsia="hr-HR"/>
        </w:rPr>
        <w:t>O načinu glasovanja:</w:t>
      </w: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Prema čl. 58. Stečajnog zakona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Pr="0012314A" w:rsidR="00F04F96" w:rsidP="007F45AB" w:rsidRDefault="00F04F96">
      <w:pPr>
        <w:widowControl/>
        <w:ind w:firstLine="705"/>
        <w:jc w:val="both"/>
        <w:rPr>
          <w:rFonts w:ascii="Arial" w:hAnsi="Arial" w:cs="Arial"/>
          <w:snapToGrid/>
          <w:szCs w:val="24"/>
          <w:lang w:val="hr-HR" w:eastAsia="hr-HR"/>
        </w:rPr>
      </w:pPr>
    </w:p>
    <w:p w:rsidRPr="0012314A" w:rsidR="007F45AB" w:rsidP="007F45AB" w:rsidRDefault="007F45AB">
      <w:pPr>
        <w:widowControl/>
        <w:ind w:firstLine="705"/>
        <w:jc w:val="both"/>
        <w:rPr>
          <w:rFonts w:ascii="Arial" w:hAnsi="Arial" w:cs="Arial"/>
          <w:snapToGrid/>
          <w:szCs w:val="24"/>
          <w:lang w:val="hr-HR" w:eastAsia="hr-HR"/>
        </w:rPr>
      </w:pPr>
      <w:r w:rsidRPr="0012314A">
        <w:rPr>
          <w:rFonts w:ascii="Arial" w:hAnsi="Arial" w:cs="Arial"/>
          <w:snapToGrid/>
          <w:szCs w:val="24"/>
          <w:lang w:val="hr-HR" w:eastAsia="hr-HR"/>
        </w:rPr>
        <w:t>Vjerovnici nazočni na ročištu glasuju na propisanom obrascu za glasovanje. Ako vjerovnici s pravom glasa ne glasuju ni na današnjem ročištu, smatrat će se da su glasovali protiv plana restrukturiranja.</w:t>
      </w: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jc w:val="both"/>
        <w:rPr>
          <w:rFonts w:ascii="Arial" w:hAnsi="Arial" w:cs="Arial"/>
          <w:b/>
          <w:snapToGrid/>
          <w:szCs w:val="24"/>
          <w:u w:val="single"/>
          <w:lang w:val="hr-HR" w:eastAsia="hr-HR"/>
        </w:rPr>
      </w:pPr>
      <w:r w:rsidRPr="0012314A">
        <w:rPr>
          <w:rFonts w:ascii="Arial" w:hAnsi="Arial" w:cs="Arial"/>
          <w:snapToGrid/>
          <w:szCs w:val="24"/>
          <w:lang w:val="hr-HR" w:eastAsia="hr-HR"/>
        </w:rPr>
        <w:tab/>
        <w:t xml:space="preserve">Prema čl. 59. Stečajnog zakona svaka skupina vjerovnika s pravom glasa odvojeno glasuje o planu restrukturiranja. </w:t>
      </w:r>
      <w:r w:rsidRPr="0012314A">
        <w:rPr>
          <w:rFonts w:ascii="Arial" w:hAnsi="Arial" w:cs="Arial"/>
          <w:b/>
          <w:snapToGrid/>
          <w:szCs w:val="24"/>
          <w:lang w:val="hr-HR" w:eastAsia="hr-HR"/>
        </w:rPr>
        <w:t xml:space="preserve">Smatrat će se da su vjerovnici prihvatili plan restrukturiranja </w:t>
      </w:r>
      <w:r w:rsidRPr="0012314A">
        <w:rPr>
          <w:rFonts w:ascii="Arial" w:hAnsi="Arial" w:cs="Arial"/>
          <w:b/>
          <w:snapToGrid/>
          <w:szCs w:val="24"/>
          <w:u w:val="single"/>
          <w:lang w:val="hr-HR" w:eastAsia="hr-HR"/>
        </w:rPr>
        <w:t>ako je za njega glasovala većina SVIH vjerovnika</w:t>
      </w:r>
      <w:r w:rsidRPr="0012314A" w:rsidR="00C74AAB">
        <w:rPr>
          <w:rFonts w:ascii="Arial" w:hAnsi="Arial" w:cs="Arial"/>
          <w:b/>
          <w:snapToGrid/>
          <w:szCs w:val="24"/>
          <w:lang w:val="hr-HR" w:eastAsia="hr-HR"/>
        </w:rPr>
        <w:t xml:space="preserve"> i</w:t>
      </w:r>
      <w:r w:rsidRPr="0012314A">
        <w:rPr>
          <w:rFonts w:ascii="Arial" w:hAnsi="Arial" w:cs="Arial"/>
          <w:b/>
          <w:snapToGrid/>
          <w:szCs w:val="24"/>
          <w:lang w:val="hr-HR" w:eastAsia="hr-HR"/>
        </w:rPr>
        <w:t xml:space="preserve"> </w:t>
      </w:r>
      <w:r w:rsidRPr="0012314A">
        <w:rPr>
          <w:rFonts w:ascii="Arial" w:hAnsi="Arial" w:cs="Arial"/>
          <w:b/>
          <w:snapToGrid/>
          <w:szCs w:val="24"/>
          <w:u w:val="single"/>
          <w:lang w:val="hr-HR" w:eastAsia="hr-HR"/>
        </w:rPr>
        <w:t>ako u svakoj skupini zbroj tražbina vjerovnika koji su glasovali za plan dvostruko prelazi zbroj tražbina vjerovnika koji su glasovali protiv prihvaćanja plana.</w:t>
      </w:r>
    </w:p>
    <w:p w:rsidRPr="0012314A" w:rsidR="007F45AB" w:rsidP="008508C6" w:rsidRDefault="007F45AB">
      <w:pPr>
        <w:widowControl/>
        <w:jc w:val="both"/>
        <w:rPr>
          <w:rFonts w:ascii="Arial" w:hAnsi="Arial" w:cs="Arial"/>
          <w:snapToGrid/>
          <w:szCs w:val="24"/>
          <w:lang w:val="hr-HR" w:eastAsia="hr-HR"/>
        </w:rPr>
      </w:pPr>
    </w:p>
    <w:p w:rsidRPr="0012314A" w:rsidR="00E62297" w:rsidP="007F45AB" w:rsidRDefault="00E62297">
      <w:pPr>
        <w:widowControl/>
        <w:jc w:val="both"/>
        <w:rPr>
          <w:rFonts w:ascii="Arial" w:hAnsi="Arial" w:cs="Arial"/>
          <w:snapToGrid/>
          <w:szCs w:val="24"/>
          <w:lang w:val="hr-HR" w:eastAsia="hr-HR"/>
        </w:rPr>
      </w:pPr>
    </w:p>
    <w:p w:rsidRPr="008508C6" w:rsidR="002F2ED3" w:rsidP="008508C6" w:rsidRDefault="00E62297">
      <w:pPr>
        <w:widowControl/>
        <w:ind w:firstLine="708"/>
        <w:jc w:val="both"/>
        <w:rPr>
          <w:rFonts w:ascii="Arial" w:hAnsi="Arial" w:cs="Arial"/>
          <w:snapToGrid/>
          <w:color w:val="000000" w:themeColor="text1"/>
          <w:szCs w:val="24"/>
          <w:lang w:val="hr-HR" w:eastAsia="hr-HR"/>
        </w:rPr>
      </w:pPr>
      <w:r w:rsidRPr="008508C6">
        <w:rPr>
          <w:rFonts w:ascii="Arial" w:hAnsi="Arial" w:cs="Arial"/>
          <w:snapToGrid/>
          <w:color w:val="000000" w:themeColor="text1"/>
          <w:szCs w:val="24"/>
          <w:lang w:val="hr-HR" w:eastAsia="hr-HR"/>
        </w:rPr>
        <w:t>Utvr</w:t>
      </w:r>
      <w:r w:rsidRPr="008508C6">
        <w:rPr>
          <w:rFonts w:hint="eastAsia" w:ascii="Arial" w:hAnsi="Arial" w:cs="Arial"/>
          <w:snapToGrid/>
          <w:color w:val="000000" w:themeColor="text1"/>
          <w:szCs w:val="24"/>
          <w:lang w:val="hr-HR" w:eastAsia="hr-HR"/>
        </w:rPr>
        <w:t>đ</w:t>
      </w:r>
      <w:r w:rsidRPr="008508C6">
        <w:rPr>
          <w:rFonts w:ascii="Arial" w:hAnsi="Arial" w:cs="Arial"/>
          <w:snapToGrid/>
          <w:color w:val="000000" w:themeColor="text1"/>
          <w:szCs w:val="24"/>
          <w:lang w:val="hr-HR" w:eastAsia="hr-HR"/>
        </w:rPr>
        <w:t>uje se da pravo glasa ima ukupno</w:t>
      </w:r>
      <w:r w:rsidR="008508C6">
        <w:rPr>
          <w:rFonts w:ascii="Arial" w:hAnsi="Arial" w:cs="Arial"/>
          <w:snapToGrid/>
          <w:color w:val="000000" w:themeColor="text1"/>
          <w:szCs w:val="24"/>
          <w:lang w:val="hr-HR" w:eastAsia="hr-HR"/>
        </w:rPr>
        <w:t xml:space="preserve"> 121 v</w:t>
      </w:r>
      <w:r w:rsidRPr="008508C6">
        <w:rPr>
          <w:rFonts w:ascii="Arial" w:hAnsi="Arial" w:cs="Arial"/>
          <w:snapToGrid/>
          <w:color w:val="000000" w:themeColor="text1"/>
          <w:szCs w:val="24"/>
          <w:lang w:val="hr-HR" w:eastAsia="hr-HR"/>
        </w:rPr>
        <w:t>jerovnik te da ukupni iznos tražbina svih vjerovnika iznosi</w:t>
      </w:r>
      <w:r w:rsidR="008508C6">
        <w:rPr>
          <w:rFonts w:ascii="Arial" w:hAnsi="Arial" w:cs="Arial"/>
          <w:snapToGrid/>
          <w:color w:val="000000" w:themeColor="text1"/>
          <w:szCs w:val="24"/>
          <w:lang w:val="hr-HR" w:eastAsia="hr-HR"/>
        </w:rPr>
        <w:t xml:space="preserve"> 13.594.915,48</w:t>
      </w:r>
      <w:r w:rsidRPr="008508C6">
        <w:rPr>
          <w:rFonts w:ascii="Arial" w:hAnsi="Arial" w:cs="Arial"/>
          <w:snapToGrid/>
          <w:color w:val="000000" w:themeColor="text1"/>
          <w:szCs w:val="24"/>
          <w:lang w:val="hr-HR" w:eastAsia="hr-HR"/>
        </w:rPr>
        <w:t xml:space="preserve"> </w:t>
      </w:r>
      <w:r w:rsidR="008508C6">
        <w:rPr>
          <w:rFonts w:ascii="Arial" w:hAnsi="Arial" w:cs="Arial"/>
          <w:snapToGrid/>
          <w:color w:val="000000" w:themeColor="text1"/>
          <w:szCs w:val="24"/>
          <w:lang w:val="hr-HR" w:eastAsia="hr-HR"/>
        </w:rPr>
        <w:t>k</w:t>
      </w:r>
      <w:r w:rsidRPr="008508C6">
        <w:rPr>
          <w:rFonts w:ascii="Arial" w:hAnsi="Arial" w:cs="Arial"/>
          <w:snapToGrid/>
          <w:color w:val="000000" w:themeColor="text1"/>
          <w:szCs w:val="24"/>
          <w:lang w:val="hr-HR" w:eastAsia="hr-HR"/>
        </w:rPr>
        <w:t>n.</w:t>
      </w:r>
      <w:r w:rsidR="008508C6">
        <w:rPr>
          <w:rFonts w:ascii="Arial" w:hAnsi="Arial" w:cs="Arial"/>
          <w:snapToGrid/>
          <w:color w:val="000000" w:themeColor="text1"/>
          <w:szCs w:val="24"/>
          <w:lang w:val="hr-HR" w:eastAsia="hr-HR"/>
        </w:rPr>
        <w:t xml:space="preserve"> </w:t>
      </w:r>
    </w:p>
    <w:p w:rsidRPr="0012314A" w:rsidR="002F2ED3" w:rsidP="007F45AB" w:rsidRDefault="002F2ED3">
      <w:pPr>
        <w:widowControl/>
        <w:jc w:val="both"/>
        <w:rPr>
          <w:rFonts w:ascii="Arial" w:hAnsi="Arial" w:cs="Arial"/>
          <w:snapToGrid/>
          <w:szCs w:val="24"/>
          <w:lang w:val="hr-HR" w:eastAsia="hr-HR"/>
        </w:rPr>
      </w:pPr>
    </w:p>
    <w:p w:rsidRPr="0012314A" w:rsidR="00B402EC" w:rsidP="00795672" w:rsidRDefault="00B402EC">
      <w:pPr>
        <w:widowControl/>
        <w:ind w:firstLine="708"/>
        <w:jc w:val="both"/>
        <w:rPr>
          <w:rFonts w:ascii="Arial" w:hAnsi="Arial" w:cs="Arial"/>
          <w:snapToGrid/>
          <w:szCs w:val="24"/>
          <w:lang w:val="hr-HR" w:eastAsia="hr-HR"/>
        </w:rPr>
      </w:pPr>
      <w:r w:rsidRPr="0012314A">
        <w:rPr>
          <w:rFonts w:ascii="Arial" w:hAnsi="Arial" w:cs="Arial"/>
          <w:snapToGrid/>
          <w:szCs w:val="24"/>
          <w:lang w:val="hr-HR" w:eastAsia="hr-HR"/>
        </w:rPr>
        <w:t xml:space="preserve">Utvrđuje se da su </w:t>
      </w:r>
      <w:r w:rsidRPr="0012314A" w:rsidR="005142EB">
        <w:rPr>
          <w:rFonts w:ascii="Arial" w:hAnsi="Arial" w:cs="Arial"/>
          <w:snapToGrid/>
          <w:szCs w:val="24"/>
          <w:lang w:val="hr-HR" w:eastAsia="hr-HR"/>
        </w:rPr>
        <w:t>obrasc</w:t>
      </w:r>
      <w:r w:rsidRPr="0012314A">
        <w:rPr>
          <w:rFonts w:ascii="Arial" w:hAnsi="Arial" w:cs="Arial"/>
          <w:snapToGrid/>
          <w:szCs w:val="24"/>
          <w:lang w:val="hr-HR" w:eastAsia="hr-HR"/>
        </w:rPr>
        <w:t xml:space="preserve">i za glasovanje vjerovnika </w:t>
      </w:r>
      <w:r w:rsidRPr="0012314A" w:rsidR="005142EB">
        <w:rPr>
          <w:rFonts w:ascii="Arial" w:hAnsi="Arial" w:cs="Arial"/>
          <w:snapToGrid/>
          <w:szCs w:val="24"/>
          <w:lang w:val="hr-HR" w:eastAsia="hr-HR"/>
        </w:rPr>
        <w:t>dostavljeni u spis prije početka ročišta</w:t>
      </w:r>
      <w:r w:rsidR="008508C6">
        <w:rPr>
          <w:rFonts w:ascii="Arial" w:hAnsi="Arial" w:cs="Arial"/>
          <w:snapToGrid/>
          <w:szCs w:val="24"/>
          <w:lang w:val="hr-HR" w:eastAsia="hr-HR"/>
        </w:rPr>
        <w:t xml:space="preserve"> i nalaze se na listovima 757-1145 spisa, te na listu 747 spisa.</w:t>
      </w:r>
    </w:p>
    <w:p w:rsidRPr="0012314A" w:rsidR="00B402EC" w:rsidP="00795672" w:rsidRDefault="00B402EC">
      <w:pPr>
        <w:widowControl/>
        <w:ind w:firstLine="708"/>
        <w:jc w:val="both"/>
        <w:rPr>
          <w:rFonts w:ascii="Arial" w:hAnsi="Arial" w:cs="Arial"/>
          <w:snapToGrid/>
          <w:szCs w:val="24"/>
          <w:lang w:val="hr-HR" w:eastAsia="hr-HR"/>
        </w:rPr>
      </w:pPr>
    </w:p>
    <w:p w:rsidRPr="008508C6" w:rsidR="00B402EC" w:rsidP="00795672" w:rsidRDefault="00B402EC">
      <w:pPr>
        <w:widowControl/>
        <w:ind w:firstLine="708"/>
        <w:jc w:val="both"/>
        <w:rPr>
          <w:rFonts w:ascii="Arial" w:hAnsi="Arial" w:cs="Arial"/>
          <w:snapToGrid/>
          <w:color w:val="000000" w:themeColor="text1"/>
          <w:szCs w:val="24"/>
          <w:lang w:val="hr-HR" w:eastAsia="hr-HR"/>
        </w:rPr>
      </w:pPr>
      <w:r w:rsidRPr="008508C6">
        <w:rPr>
          <w:rFonts w:ascii="Arial" w:hAnsi="Arial" w:cs="Arial"/>
          <w:snapToGrid/>
          <w:color w:val="000000" w:themeColor="text1"/>
          <w:szCs w:val="24"/>
          <w:lang w:val="hr-HR" w:eastAsia="hr-HR"/>
        </w:rPr>
        <w:lastRenderedPageBreak/>
        <w:t xml:space="preserve">Prisutni </w:t>
      </w:r>
      <w:r w:rsidRPr="008508C6" w:rsidR="005142EB">
        <w:rPr>
          <w:rFonts w:ascii="Arial" w:hAnsi="Arial" w:cs="Arial"/>
          <w:snapToGrid/>
          <w:color w:val="000000" w:themeColor="text1"/>
          <w:szCs w:val="24"/>
          <w:lang w:val="hr-HR" w:eastAsia="hr-HR"/>
        </w:rPr>
        <w:t>vjerovnik</w:t>
      </w:r>
      <w:r w:rsidRPr="008508C6" w:rsidR="00112892">
        <w:rPr>
          <w:rFonts w:ascii="Arial" w:hAnsi="Arial" w:cs="Arial"/>
          <w:snapToGrid/>
          <w:color w:val="000000" w:themeColor="text1"/>
          <w:szCs w:val="24"/>
          <w:lang w:val="hr-HR" w:eastAsia="hr-HR"/>
        </w:rPr>
        <w:t xml:space="preserve"> Republika Hrvatska u spis prilaže Odluku Porezne uprave, Središnjeg ureda od </w:t>
      </w:r>
      <w:r w:rsidR="008508C6">
        <w:rPr>
          <w:rFonts w:ascii="Arial" w:hAnsi="Arial" w:cs="Arial"/>
          <w:snapToGrid/>
          <w:color w:val="000000" w:themeColor="text1"/>
          <w:szCs w:val="24"/>
          <w:lang w:val="hr-HR" w:eastAsia="hr-HR"/>
        </w:rPr>
        <w:t>21</w:t>
      </w:r>
      <w:r w:rsidRPr="008508C6" w:rsidR="00112892">
        <w:rPr>
          <w:rFonts w:ascii="Arial" w:hAnsi="Arial" w:cs="Arial"/>
          <w:snapToGrid/>
          <w:color w:val="000000" w:themeColor="text1"/>
          <w:szCs w:val="24"/>
          <w:lang w:val="hr-HR" w:eastAsia="hr-HR"/>
        </w:rPr>
        <w:t xml:space="preserve">. </w:t>
      </w:r>
      <w:r w:rsidR="008508C6">
        <w:rPr>
          <w:rFonts w:ascii="Arial" w:hAnsi="Arial" w:cs="Arial"/>
          <w:snapToGrid/>
          <w:color w:val="000000" w:themeColor="text1"/>
          <w:szCs w:val="24"/>
          <w:lang w:val="hr-HR" w:eastAsia="hr-HR"/>
        </w:rPr>
        <w:t>listopada</w:t>
      </w:r>
      <w:r w:rsidRPr="008508C6" w:rsidR="00112892">
        <w:rPr>
          <w:rFonts w:ascii="Arial" w:hAnsi="Arial" w:cs="Arial"/>
          <w:snapToGrid/>
          <w:color w:val="000000" w:themeColor="text1"/>
          <w:szCs w:val="24"/>
          <w:lang w:val="hr-HR" w:eastAsia="hr-HR"/>
        </w:rPr>
        <w:t xml:space="preserve"> 2021. iz čijeg sadržaja proizlazi da vjerovnik Republika Hrvatska ne daje suglasnost na predloženi plan restrukturiranja.</w:t>
      </w:r>
      <w:r w:rsidRPr="008508C6" w:rsidR="00C3425F">
        <w:rPr>
          <w:rFonts w:ascii="Arial" w:hAnsi="Arial" w:cs="Arial"/>
          <w:snapToGrid/>
          <w:color w:val="000000" w:themeColor="text1"/>
          <w:szCs w:val="24"/>
          <w:lang w:val="hr-HR" w:eastAsia="hr-HR"/>
        </w:rPr>
        <w:t xml:space="preserve"> </w:t>
      </w:r>
    </w:p>
    <w:p w:rsidRPr="0012314A" w:rsidR="007F45AB" w:rsidP="007F45AB" w:rsidRDefault="007F45AB">
      <w:pPr>
        <w:widowControl/>
        <w:ind w:left="708"/>
        <w:rPr>
          <w:rFonts w:ascii="Arial" w:hAnsi="Arial" w:cs="Arial"/>
          <w:i/>
          <w:snapToGrid/>
          <w:szCs w:val="24"/>
          <w:lang w:val="hr-HR" w:eastAsia="hr-HR"/>
        </w:rPr>
      </w:pPr>
    </w:p>
    <w:p w:rsidR="00F41F76" w:rsidP="007F45AB" w:rsidRDefault="007F45AB">
      <w:pPr>
        <w:widowControl/>
        <w:jc w:val="both"/>
        <w:rPr>
          <w:rFonts w:ascii="Arial" w:hAnsi="Arial" w:cs="Arial"/>
          <w:b/>
          <w:snapToGrid/>
          <w:szCs w:val="24"/>
          <w:u w:val="single"/>
          <w:lang w:val="hr-HR" w:eastAsia="hr-HR"/>
        </w:rPr>
      </w:pPr>
      <w:r w:rsidRPr="0012314A">
        <w:rPr>
          <w:rFonts w:ascii="Arial" w:hAnsi="Arial" w:cs="Arial"/>
          <w:b/>
          <w:snapToGrid/>
          <w:szCs w:val="24"/>
          <w:u w:val="single"/>
          <w:lang w:val="hr-HR" w:eastAsia="hr-HR"/>
        </w:rPr>
        <w:t>Pristupa se utvrđivanju REZULTATA GLASOVANJA</w:t>
      </w:r>
      <w:r w:rsidR="00F41F76">
        <w:rPr>
          <w:rFonts w:ascii="Arial" w:hAnsi="Arial" w:cs="Arial"/>
          <w:b/>
          <w:snapToGrid/>
          <w:szCs w:val="24"/>
          <w:u w:val="single"/>
          <w:lang w:val="hr-HR" w:eastAsia="hr-HR"/>
        </w:rPr>
        <w:t xml:space="preserve">, te se </w:t>
      </w:r>
      <w:r w:rsidR="00C3425F">
        <w:rPr>
          <w:rFonts w:ascii="Arial" w:hAnsi="Arial" w:cs="Arial"/>
          <w:b/>
          <w:snapToGrid/>
          <w:szCs w:val="24"/>
          <w:u w:val="single"/>
          <w:lang w:val="hr-HR" w:eastAsia="hr-HR"/>
        </w:rPr>
        <w:t xml:space="preserve"> sastavlja popis vjerovnika i prava glasa koja im pripadaju u skladu s čl.57. SZ</w:t>
      </w:r>
      <w:r w:rsidRPr="0012314A">
        <w:rPr>
          <w:rFonts w:ascii="Arial" w:hAnsi="Arial" w:cs="Arial"/>
          <w:b/>
          <w:snapToGrid/>
          <w:szCs w:val="24"/>
          <w:u w:val="single"/>
          <w:lang w:val="hr-HR" w:eastAsia="hr-HR"/>
        </w:rPr>
        <w:t>:</w:t>
      </w:r>
    </w:p>
    <w:p w:rsidR="00F41F76" w:rsidP="007F45AB" w:rsidRDefault="00F41F76">
      <w:pPr>
        <w:widowControl/>
        <w:jc w:val="both"/>
        <w:rPr>
          <w:rFonts w:ascii="Arial" w:hAnsi="Arial" w:cs="Arial"/>
          <w:b/>
          <w:snapToGrid/>
          <w:szCs w:val="24"/>
          <w:u w:val="single"/>
          <w:lang w:val="hr-HR" w:eastAsia="hr-HR"/>
        </w:rPr>
      </w:pPr>
    </w:p>
    <w:p w:rsidR="007333B7" w:rsidP="007333B7" w:rsidRDefault="007333B7">
      <w:pPr>
        <w:rPr>
          <w:rFonts w:ascii="Arial" w:hAnsi="Arial" w:cs="Arial"/>
          <w:sz w:val="20"/>
        </w:rPr>
      </w:pPr>
      <w:r w:rsidRPr="00085321">
        <w:rPr>
          <w:rFonts w:ascii="Arial" w:hAnsi="Arial" w:cs="Arial"/>
          <w:sz w:val="20"/>
        </w:rPr>
        <w:t>Neosigurani vjerovnici</w:t>
      </w:r>
    </w:p>
    <w:tbl>
      <w:tblPr>
        <w:tblW w:w="5159" w:type="pct"/>
        <w:tblLook w:firstRow="1" w:lastRow="0" w:firstColumn="1" w:lastColumn="0" w:noHBand="0" w:noVBand="1" w:val="04A0"/>
      </w:tblPr>
      <w:tblGrid>
        <w:gridCol w:w="650"/>
        <w:gridCol w:w="2706"/>
        <w:gridCol w:w="1517"/>
        <w:gridCol w:w="1662"/>
        <w:gridCol w:w="1496"/>
        <w:gridCol w:w="1496"/>
      </w:tblGrid>
      <w:tr w:rsidRPr="00085321" w:rsidR="007333B7" w:rsidTr="00900FD1">
        <w:trPr>
          <w:trHeight w:val="1125"/>
        </w:trPr>
        <w:tc>
          <w:tcPr>
            <w:tcW w:w="334"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RBR</w:t>
            </w:r>
          </w:p>
        </w:tc>
        <w:tc>
          <w:tcPr>
            <w:tcW w:w="1373"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NAZIV VJEROVNIKA</w:t>
            </w:r>
          </w:p>
        </w:tc>
        <w:tc>
          <w:tcPr>
            <w:tcW w:w="772"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OIB VJEROVNIKA</w:t>
            </w:r>
          </w:p>
        </w:tc>
        <w:tc>
          <w:tcPr>
            <w:tcW w:w="845"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ADRESA</w:t>
            </w:r>
          </w:p>
        </w:tc>
        <w:tc>
          <w:tcPr>
            <w:tcW w:w="761"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IZNOS UTVRĐENE TRAŽBINE</w:t>
            </w:r>
          </w:p>
        </w:tc>
        <w:tc>
          <w:tcPr>
            <w:tcW w:w="915"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ZA</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AC KOLAK, obrt za popravak i održavanje motornih vozila, trgovinu i usluge, vl. Martina Kolak</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36691798082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Vatroslava Lisinskog 15,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19.349,55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19.349,55</w:t>
            </w:r>
          </w:p>
        </w:tc>
      </w:tr>
      <w:tr w:rsidRPr="00085321" w:rsidR="007333B7" w:rsidTr="00900FD1">
        <w:trPr>
          <w:trHeight w:val="983"/>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ADRIATIC OSIGURANJE dioničko društvo -PODRUŽNICA KOPRIVNICA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94472454976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Križevačka 13, 48000 Koprivnica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123.722,19</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123.722,19</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AMALIA UGOSTITELJSTVO društvo s ograničenom odgovornošću za ugostiteljstvo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63359149962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Trg svetog Trojstva 26,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226,00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226,00</w:t>
            </w:r>
          </w:p>
        </w:tc>
      </w:tr>
      <w:tr w:rsidRPr="00085321" w:rsidR="007333B7" w:rsidTr="00900FD1">
        <w:trPr>
          <w:trHeight w:val="30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AQUA NATURA d.o.o.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76238467913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Martićeva 47,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2.587,50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2.587,50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Autolimarski i autolakirerski obrt "MATIĆ", Ivo Matić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99356608422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Koprivnička 26, 48311 Kunovec 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1.790,91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1.790,91</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AUTO CENTAR FLORIJANIĆ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99979550605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Dravska 83, 42202 Trnovec</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750,00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750,00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AUTO CENTAR KOS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33437375299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Cehovska 18,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1.081,18</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1.081,18</w:t>
            </w:r>
          </w:p>
        </w:tc>
      </w:tr>
      <w:tr w:rsidRPr="00085321" w:rsidR="007333B7" w:rsidTr="00900FD1">
        <w:trPr>
          <w:trHeight w:val="52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AUTO CENTAR TONI -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41973071833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Vinogradska 8,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3.261,69</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3.261,69</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AUTO VIOLA d.o.o. za trgovinu i usluge u stečaju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97121503231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Trpimirova 26, 31000 Osijek</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131,40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BALTAZAR izdavačka i tiskarska djelatnost, trgovina i usluge d.o.o.</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59861399113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Obrtnička 6, 48000 Koprivnica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2.597,50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2.597,50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BELOVARI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90702401480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Frankopanska 11,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3.814,31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3.814,31</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12</w:t>
            </w:r>
          </w:p>
        </w:tc>
        <w:tc>
          <w:tcPr>
            <w:tcW w:w="1373"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BENUSSI društvo s ograničenom odgovornošću za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87971197112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Fažanska cesta 86, 52100 Fažana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104.233,50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104.233,50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lastRenderedPageBreak/>
              <w:t>13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BISNODE društvo s ograničenom odgovornošću za trgovinu, posredovanje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48270876028</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Fallerovo šetalište 22,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10.123,05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BLUE WET UPRAVLJANJE d.o.o. za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38768448370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Sisačka cesta II odvojak 56,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4.831,50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4.831,50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BPI, obrt za trgovinu, vl. Bruno Pavković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93119807746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Miroslava Krleže 47,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9.411,97</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9.411,97</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C.I.A.K. AUTO d.o.o. za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62595301902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Gornjostupnička 96, 10255 Gornji Stupnik</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4.561,38</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4.561,38</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CITYSTAR društvo s ograničenom odgovornošću za ugostiteljstvo</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71591362726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Ludbreška 116, 42230 Globočec Ludbreški</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4.770,00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4.770,00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COLOR TEHNA društvo s ograničenom odgovornošću za proizvodnju,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23851651987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Petra Svačića 56, 43500 Daruvar</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452,50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COMET, proizvodnja, trgovina i usluge d.o.o.</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48249084626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Varaždinska 40C, 42220 Novi Marof</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14.137,78</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14.137,78</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CSIK MARKO</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21103288381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Trg kralja Tomislava 7, 48000 Koprivnica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260.000,00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260.000,00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CVS MOBILE d.o.o. za informatičke usluge i proizvodnju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48717901314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Jankomir 25,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860,48</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ČISTA VODA društvo s ograničenom odgovornošću za proizvodnju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42375187043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Kovinska 4a,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5.247,45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5.247,45</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DRAGANIĆ, obrt za prijevoz i poljodjelstvo vl. Željko Draganić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86012467089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Vladimira Nazora 57, 32236 Ilok</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2.000,00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ELEKTROMEHANIČARSKI I ELEKTROINSTALATERSKI OBRT "TEPEŠ"- Tomislav Tepeš</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88940563357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Vatroslava Lisinskog 24,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375,00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375,00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ELEN LOG d.o.o.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22583767274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Štaglinec 66 G, 48000 Štaglinec</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4.398,75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4.398,75</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ELMAG -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65246622980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Gospodarska ulica 8,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1.420,41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1.420,41</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EURO-ALFA d.o.o.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15191211491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Oreškovićeva 1 A,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5.275,74</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5.275,74</w:t>
            </w:r>
          </w:p>
        </w:tc>
      </w:tr>
      <w:tr w:rsidRPr="00085321" w:rsidR="007333B7" w:rsidTr="00900FD1">
        <w:trPr>
          <w:trHeight w:val="102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EUROHERC osiguranje - dioničko društvo za osiguranje imovine i osoba i druge poslove osiguranja - PODRUŽNICA VARAŽDIN</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22694857747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Zagrebačka 63,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15.909,59</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lastRenderedPageBreak/>
              <w:t>29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FAVORY d.o.o. za usluge i turistička agencija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31134262074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Sveti duh 50,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1.875,00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1.875,00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GalOn Vode d.o.o.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37353413087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Ludbreška 116, 42230 Globočec Ludbreški</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54.545,59</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54.545,59</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GAL FRANJO</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51241405944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Ulica Rudolfa Fizira 16,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5.666.400,00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5.666.400,00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GENERALI zavarovalnica d.d., Podružnica Zagreb za osiguranje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05986463089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Draškovićeva 10,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723,31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Gradsko dramsko kazalište GAVELLA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23901219315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Frankopanska 10,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6.250,00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6.250,00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GRBIĆ  PETAR</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49498716565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Lozančićeva ulica 21, 10291 Brdovec</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470.000,00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470.000,00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GRBIĆ MIRJANA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46176527731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Drage Kodrmana 19, 10290 Zaprešić</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154.215,00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154.215,00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GREENSEEKER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41884965393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Jordanovac 77,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1.850,78</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1.850,78</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GUMMI TECH, obrt za vulkanizerstvo i autoservis, vl. Nenad Kuzman</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92274861129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Kalnička 9, 42231 Sveti Petar, Mali Bukovec</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3.621,00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3.621,00</w:t>
            </w:r>
          </w:p>
        </w:tc>
      </w:tr>
      <w:tr w:rsidRPr="00085321" w:rsidR="007333B7" w:rsidTr="00900FD1">
        <w:trPr>
          <w:trHeight w:val="30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HP - Hrvatska pošta d.d.</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87311810356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Jurišićeva 13,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23.505,74</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30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HRVATSKA RADIOTELEVIZIJA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68419124305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Prisavlje 3,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2.275,46</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900FD1"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40</w:t>
            </w:r>
          </w:p>
        </w:tc>
        <w:tc>
          <w:tcPr>
            <w:tcW w:w="1373"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HRVATSKI TELEKOM d.d.</w:t>
            </w:r>
          </w:p>
        </w:tc>
        <w:tc>
          <w:tcPr>
            <w:tcW w:w="772" w:type="pct"/>
            <w:tcBorders>
              <w:top w:val="nil"/>
              <w:left w:val="nil"/>
              <w:bottom w:val="single" w:color="auto" w:sz="4" w:space="0"/>
              <w:right w:val="single" w:color="auto" w:sz="4" w:space="0"/>
            </w:tcBorders>
            <w:shd w:val="clear" w:color="000000" w:fill="FFFFFF"/>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81793146560</w:t>
            </w:r>
          </w:p>
        </w:tc>
        <w:tc>
          <w:tcPr>
            <w:tcW w:w="84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Radnička cesta 21, 10000 Zagreb</w:t>
            </w:r>
          </w:p>
        </w:tc>
        <w:tc>
          <w:tcPr>
            <w:tcW w:w="761" w:type="pct"/>
            <w:tcBorders>
              <w:top w:val="nil"/>
              <w:left w:val="nil"/>
              <w:bottom w:val="single" w:color="auto" w:sz="4" w:space="0"/>
              <w:right w:val="single" w:color="auto" w:sz="4" w:space="0"/>
            </w:tcBorders>
            <w:shd w:val="clear" w:color="000000" w:fill="FFFFFF"/>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29.195,67</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I B FIRE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92117771357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Vladimira Nazora 23, 42230 Selnik</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924,00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924,00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IN SERVIS LUDBREG - društvo s ograničenom odgovornošću za informatiku i elektroniku, trgovinu i servis</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56198777952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Vladimira Nazora 4,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5.142,15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5.142,15</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INA-INDUSTRIJA NAFTE, d.d.</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27759560625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Avenija V. Holjevca 10,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83.675,13</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INGPRO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93205229945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Žitnjačka cesta 23 A,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815,63</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ISTRA d.d. trgovina na veliko i malo, export - import</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07538718933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Narodni trg 10, 52100 Pula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8.396,97</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JAVNI BILJEŽNIK DUBRAVKA FILIPOVIĆ-KOVAČIĆ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64617490667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Vladimira Nazora 3, 33000 Virovitica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150,00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150,00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lastRenderedPageBreak/>
              <w:t>47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JAVNI BILJEŽNIK IVAN MARKOVIĆ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79261652980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Stjepana i Antuna Radića 1, 44250 Sisak</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212,50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212,50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JAVNI BILJEŽNIK KRUNO RADAŠIĆ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16988933378</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Miroslava Krleže 27,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2.031,25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2.031,25</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49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JAVNI BILJEŽNIK MAJA RADOVANI</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77855579587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Kralja Zvonimira 87a, 21000 Solin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56,25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JAVNI BILJEŽNIK SLAVICA PERIĆ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44150697833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Josipa Zorića 8, 10370 Dugo Selo</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225,00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JAVNI BILJEŽNIK SUZANA HRABRA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71049908174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Don Ive Prodana 4, 23000 Zadar</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312,50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312,50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JAVNI BILJEŽNIK SUZANA SERDA - PAVLOVIĆ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22241174625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Maksimirska cesta 38,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462,50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JAVNI BILJEŽNIK ZVIJEZDANA RAUŠ KLIER</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33956143681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Anina 2,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5.643,26</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5.643,26</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JULIUS MEINL BONFANTI društvo s ograničpenom odgovornošću za proizvodnju,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39546130894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Ljubljanska ulica 4, 10431 Brezje</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30.759,44</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JURKOM TRADE d.o.o.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32658756065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Nemetinska 20,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500,00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KIROJAL društvo s ograničenom odgovornošću za proizvodnju,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8991341652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Dućanska ulica 1, 42230 Sigetec Ludbreški</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19.152,50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19.152,50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KRISTIJAN društvo za trgovinu i preradu, društvo s ograničenom odgovornošću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26200790260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Vinež 2, 52220 Labin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110,63</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LEANI društvo s ograničenom odgovornošću za trgovinu i savjetovanje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77168042016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Športska 26,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375,00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375,00</w:t>
            </w:r>
          </w:p>
        </w:tc>
      </w:tr>
      <w:tr w:rsidRPr="00085321" w:rsidR="007333B7" w:rsidTr="00900FD1">
        <w:trPr>
          <w:trHeight w:val="30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59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LINDSTRÖM d.o.o. za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17796122877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Kovinska 4A,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2.242,80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LOKRI, obrt za ugostiteljstvo, poljoprivredu i usluge, vl. Krešimir Ložnjak</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63480966960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Josipa Vargovića 2, 48000 Koprivnica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1.250,00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LONTRA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59379499835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Sajmišna ulica 1 A, 10370 Dugo Selo</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375,00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LUKOM - društvo s ograničenom odgovornošću za komunalne djelatnosti</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29732862130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Koprivnička 17, 42230 Ludbreg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991,92</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30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MAĐARIĆ &amp; LUI - odvjetničko društvo d.o.o.</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27355904472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Zelinska 4,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2.292,34</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2.292,34</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MAGMA d.o.o.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65673920115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Varaždinska ulica - odvojak I. 14, 42000 Jalkovec</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693,06</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693,06</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lastRenderedPageBreak/>
              <w:t>65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MARINA PETROL d.o.o. za trgovinu  i poslovne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69366915161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Jakova Gotovca 24, 23000 Zadar</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1.704,40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1.704,40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METALOPLAST,vl. Damir Ocvirek</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12256216869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Stjepana Radića 162, 35410 Batrina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3.095,01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3.095,01</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MIKOL društvo s ograničenom odgovornošću za trgovinu, proizvodnju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31545507170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Stjepana Bencea 10, 40000 Čakovec</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13.726,77</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13.726,77</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MILENIJ društvo s ograničenom odgovornošću za informatičku djelatnost</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21487266767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Zavnoh-A 83, 40000 Čakovec</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3.393,75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3.393,75</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69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MILŠPED društvo s ograničenom odgovornošću za prijevoz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76218839804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Gospodarska 2D, 10431 Sveta Nedelja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8.328,24</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8508C6">
            <w:pPr>
              <w:jc w:val="center"/>
              <w:rPr>
                <w:rFonts w:ascii="Arial" w:hAnsi="Arial" w:cs="Arial"/>
                <w:color w:val="000000"/>
                <w:sz w:val="20"/>
                <w:lang w:eastAsia="hr-HR"/>
              </w:rPr>
            </w:pPr>
            <w:r>
              <w:rPr>
                <w:rFonts w:ascii="Arial" w:hAnsi="Arial" w:cs="Arial"/>
                <w:color w:val="000000"/>
                <w:sz w:val="20"/>
                <w:lang w:eastAsia="hr-HR"/>
              </w:rPr>
              <w:t xml:space="preserve">RH </w:t>
            </w:r>
            <w:r w:rsidRPr="00085321" w:rsidR="007333B7">
              <w:rPr>
                <w:rFonts w:ascii="Arial" w:hAnsi="Arial" w:cs="Arial"/>
                <w:color w:val="000000"/>
                <w:sz w:val="20"/>
                <w:lang w:eastAsia="hr-HR"/>
              </w:rPr>
              <w:t>MINISTARSTVO FINANCIJA - POREZNA UPRAVA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18683136487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Boškovićeva 5,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1.027.401,42</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MM MODEL društvo s ograničenom odgovornošću za proizvodnju, usluge i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85375838060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Babotok 41, 43203 Babotok</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113.375,00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113.375,00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NEOPISIVO 2018 društvo s ograničenom odgovornošću za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1452205006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Zagrebačka cesta 192,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1.244,62</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1.244,62</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NICKJ društvo s ograničenom odgovornošću za proizvodnju i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67840970045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Braće Radića 43, 42231 Mali Bukovec</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17.937,76</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17.937,76</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Obrt za prijevoz, trgovinu i usluge "LOGISTIKA ŠURIĆ", Denis Šurić, Koprivnica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51501707382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IV Vinogradski odvojak 2, 48000 Koprivnica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3.500,00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3.500,00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OBRT "AUTO STAKLO - V. M.", vl. Vladimir Moravek</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38206848557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Kralja Zvonimira 9, 34308 Jakšić</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OBRT ZA DOMAĆI I MEĐUNARODNI PRIJEVOZ SVIH NAMJENA, Stjepan Parabić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67292385451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Leskovec Toplički 80, 42223 Leskovec Toplički</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362,94</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362,94</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Odvjetničko društvo PAVLIČEK i ERGARAC javno trgovačko društvo</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97961071719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Braće Radića 1,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1.250,00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1.250,00</w:t>
            </w:r>
          </w:p>
        </w:tc>
      </w:tr>
      <w:tr w:rsidRPr="00085321" w:rsidR="007333B7" w:rsidTr="00900FD1">
        <w:trPr>
          <w:trHeight w:val="30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ORBIS d.o.o.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76397630809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Fucane 46, 52100 Medulin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5.910,80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5.910,80</w:t>
            </w:r>
          </w:p>
        </w:tc>
      </w:tr>
      <w:tr w:rsidRPr="00085321" w:rsidR="007333B7" w:rsidTr="00900FD1">
        <w:trPr>
          <w:trHeight w:val="30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79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OSMI BIT d.o.o. za informatičke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64546332276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Ožujska 12,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115.358,37</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115.358,37</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OTP Leasing dioničko društvo za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23780250353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Petrovaradinska 1,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1.386,65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PAVLIČEK IVO</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15384877980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Braće Radića 28,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8.750,00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8.750,00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xml:space="preserve">PETROL društvo s ograničenom odgovornošću za trgovinu i prijevoz nafte i </w:t>
            </w:r>
            <w:r w:rsidRPr="00085321">
              <w:rPr>
                <w:rFonts w:ascii="Arial" w:hAnsi="Arial" w:cs="Arial"/>
                <w:color w:val="000000"/>
                <w:sz w:val="20"/>
                <w:lang w:eastAsia="hr-HR"/>
              </w:rPr>
              <w:lastRenderedPageBreak/>
              <w:t>naftnih derivata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lastRenderedPageBreak/>
              <w:t>75550985023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xml:space="preserve">Otok, Oreškovićeva 6h, 10000 </w:t>
            </w:r>
            <w:r w:rsidRPr="00085321">
              <w:rPr>
                <w:rFonts w:ascii="Arial" w:hAnsi="Arial" w:cs="Arial"/>
                <w:color w:val="000000"/>
                <w:sz w:val="20"/>
                <w:lang w:eastAsia="hr-HR"/>
              </w:rPr>
              <w:lastRenderedPageBreak/>
              <w:t>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lastRenderedPageBreak/>
              <w:t>800,52</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PIVOVARA DARUVAR društvo s ograničenom odgovornošću za proizvodnju piva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94568898672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Ilica 251,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6.771,13</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6.771,13</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PLAVA KAVA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38152213074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Uz Jadransku cestu 38A, 20236 Mokošica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5.463,77</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5.463,77</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PREVENTA društvo s ograničenom odgovornošću, centar za integralnu sigurnost</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58241957305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Čakovečka 1,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2.387,11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2.387,11</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PRVO HRVATSKO PIVO 1664 d.o.o. za proizvodnju,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42063252961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Marka Oreškovića 1C,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38.115,13</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38.115,13</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PUCAR IVICA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79113308976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Pavlenski put 5F,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400.000,00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400.000,00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REBROVIĆ LEA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90625673559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Školski prilaz 5,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38.400,00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38.400,00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89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REGIONALNI TJEDNIK društvo s ograničenom odgovornošću za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26676147972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Anina ulica 11,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13.213,11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ROTO DINAMIC društvo s ograničenom odgovornošću za unutarnju i vanjsku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24723122482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Samoborska cesta 102,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92.675,63</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30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 xml:space="preserve"> SAJKO DOMAGOJ</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30511463134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Plješivička 27, 51000 Rijeka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144.992,00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144.992,00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SAJKO MARIJA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2806331081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Zagrebačka 71,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146.469,49</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146.469,49</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SAN PETER TRADE društvo s ograničenom odgovornošću za trgovinu, proizvodnju i usluge u stečaju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36232561917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Harambašina 108, 42230 Sveti Petar</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2.073,00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SCANIA HRVATSKA d.o.o. za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59497733318</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Karlovačka cesta 96,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9.459,71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9.459,71</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SPECIJALISTIČKA ORDINACIJA MEDICINE RADA JADRANKA FERENC LEDIĆ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18601531009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Tarašćice  13, 48000 Koprivnica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1.194,20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1.194,20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STRAGA TRANS društvo za prijevoz, trgovinu i usluge s ograničenom odgovornošću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33759398213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Matije Gupca 107, 34550 Lipik</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134.514,61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SVETOIVANEC d.o.o.  za turizam, ugostiteljstvo, promet,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89456059555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Sveti Križ 29, 33000 Virovitica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2.250,43</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2.250,43</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xml:space="preserve">ŠILEC društvo s ograničenom odgovornošću za prodaju naftnih derivata i </w:t>
            </w:r>
            <w:r w:rsidRPr="00085321">
              <w:rPr>
                <w:rFonts w:ascii="Arial" w:hAnsi="Arial" w:cs="Arial"/>
                <w:color w:val="000000"/>
                <w:sz w:val="20"/>
                <w:lang w:eastAsia="hr-HR"/>
              </w:rPr>
              <w:lastRenderedPageBreak/>
              <w:t>auto-dijelova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lastRenderedPageBreak/>
              <w:t>85120767047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Varaždinska 30, 42230 Selnik</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565,64</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565,64</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99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ŠIMUNIĆ PROMET društvo s ograničenom odgovornošću za usluge i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6175659938</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Prvomajska 11, 48316 Botovo</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400,84</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400,84</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TAHOKA INFORMATIČKE USLUGE, Vladimir Lenartić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47207876717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Vjekoslava Špinčića 2A,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320,00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320,00</w:t>
            </w:r>
          </w:p>
        </w:tc>
      </w:tr>
      <w:tr w:rsidRPr="00085321" w:rsidR="007333B7" w:rsidTr="00900FD1">
        <w:trPr>
          <w:trHeight w:val="102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TEHNIČAR-COPYSERVIS d.o.o. za proizvodnju, održavanje, popravak i trgovinu na veliko i malo uredskih i knjigovodstvenih strojeva i računalnih sustava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51390945090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Kranjčevićeva 25,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2.002,76</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2.002,76</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Trgovina na veliko i malo "PINK PANTER", Robert Markulin</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71089511349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Trg mladosti 11, 48000 Koprivnica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665,62</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665,62</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TRGOVAČKI, UGOSTITELJSKI I USLUŽNI OBRT "SAN" - Robert Sanjković</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25409533695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Braće Radića 45, 42230 Slanje</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2.550,00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2.550,00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UNIVERZAL društvo s ograničenom odgovornošću za gospodarenje otpadom, proizvodnju i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71843925886</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Cehovska 10, 42000 Varaždin</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5.312,50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5.312,50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UTP - ULJANIK TEHNIČKI PLINOVI Proizvodnja i prodaja tehničkih plinova, društvo s ograničenom odgovornošću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78830943478</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Sv. Polikarpa 4, 52100 Pula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1.218,45</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1.218,45</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VAREKO PROMET d.o.o. za proizvodnju, usluge i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88012781624</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Kašinska cesta 95, 10360 Sesvete</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589,70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589,70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VELA-ČAKOVEC društvo s ograničenom odgovornošću za proizvodnju,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55754437657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Miroslava Krleže 30, 40000 Čakovec</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181.787,48</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181.787,48</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VINARIJA KOSTANJEVEC, obrt za proizvodnju vina, Goran Kostanjevec,</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56593778949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Lukovec 23a, 48000 Koprivnica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10.477,43</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10.477,43</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109</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ZDRAVSTVENA USTANOVA "LJEKARNE PETEK"</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9531617513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Benkovec 9, 40000 Mala Subotica</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1.081,52</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1.081,52</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110</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ZNANJE društvo s ograničenom odgovornošću za nakladničku, tiskarsku djelatnost i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80627693538</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Mandićeva 2,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32.079,00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32.079,00</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111</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ZVONAREK-SISTEMI društvo s ograničenom odgovornošću za proizvodnju i servis</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97545233962</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Vladimira Nazora 37, 40323 Prelog</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66,99</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66,99</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112</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ŽIVA DISTRIBUCIJA društvo s ograničenom odgovornošću za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35793313600</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Vrtni put 3,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550,00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550,00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lastRenderedPageBreak/>
              <w:t>113</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ŽIVA KAPSULA društvo s ograničenom odgovornošću za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34883091568</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Vrtni put 3,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1.360,86</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114</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ŽIVA VODA društvo s ograničenom odgovornošću za zastupanje i trgovinu</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86255713939</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Vrtni put 3,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7.297,91</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7.297,91</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115</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ŽNIDARIĆ-USLUGE, društvo s ograničenom odgovornošću za trgovinu, ugostiteljstvo i prijevoz</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25021291001</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Čakovečka ulica 95A, 40305 Pušćine</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150,00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116</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STUDENAC društvo s ograničenom odgovornošću za proizvodnju i prodaju pića</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2149349427</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Matije Gupca 120, 34550 Lipik</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2.573.023,26</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2.573.023,26</w:t>
            </w:r>
          </w:p>
        </w:tc>
      </w:tr>
      <w:tr w:rsidRPr="00085321" w:rsidR="007333B7" w:rsidTr="00900FD1">
        <w:trPr>
          <w:trHeight w:val="765"/>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117</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MORSKO DNO d.o.o. (INDO RI jednostavno društvo s ograničenom odgovornošću za trgovinu i usluge)</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68320778885</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Zagreb (Grad Zagreb)</w:t>
            </w:r>
            <w:r w:rsidRPr="00085321">
              <w:rPr>
                <w:rFonts w:ascii="Arial" w:hAnsi="Arial" w:cs="Arial"/>
                <w:color w:val="000000"/>
                <w:sz w:val="20"/>
                <w:lang w:eastAsia="hr-HR"/>
              </w:rPr>
              <w:br/>
              <w:t>Radnička cesta 80</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1.537,50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1.537,50</w:t>
            </w:r>
          </w:p>
        </w:tc>
      </w:tr>
      <w:tr w:rsidRPr="00085321" w:rsidR="007333B7" w:rsidTr="00900FD1">
        <w:trPr>
          <w:trHeight w:val="51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118</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ZAGREBAČKA BANKA DIONIČKO DRUŠTVO</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92963223473</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Trg bana Josipa Jelačića 10, 10000 Zagreb</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40.000,00</w:t>
            </w:r>
          </w:p>
        </w:tc>
        <w:tc>
          <w:tcPr>
            <w:tcW w:w="915"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900FD1">
        <w:trPr>
          <w:trHeight w:val="300"/>
        </w:trPr>
        <w:tc>
          <w:tcPr>
            <w:tcW w:w="334"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c>
          <w:tcPr>
            <w:tcW w:w="137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c>
          <w:tcPr>
            <w:tcW w:w="77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c>
          <w:tcPr>
            <w:tcW w:w="84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Ukupno:</w:t>
            </w:r>
          </w:p>
        </w:tc>
        <w:tc>
          <w:tcPr>
            <w:tcW w:w="761"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12.417.611,74</w:t>
            </w:r>
          </w:p>
        </w:tc>
        <w:tc>
          <w:tcPr>
            <w:tcW w:w="915"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10.880.669,23</w:t>
            </w:r>
          </w:p>
        </w:tc>
      </w:tr>
    </w:tbl>
    <w:p w:rsidR="007333B7" w:rsidP="007333B7" w:rsidRDefault="007333B7">
      <w:pPr>
        <w:rPr>
          <w:rFonts w:ascii="Arial" w:hAnsi="Arial" w:cs="Arial"/>
          <w:sz w:val="20"/>
        </w:rPr>
      </w:pPr>
    </w:p>
    <w:p w:rsidRPr="008508C6" w:rsidR="008508C6" w:rsidP="007333B7" w:rsidRDefault="008508C6">
      <w:pPr>
        <w:rPr>
          <w:rFonts w:ascii="Arial" w:hAnsi="Arial" w:cs="Arial"/>
          <w:szCs w:val="24"/>
        </w:rPr>
      </w:pPr>
      <w:r w:rsidRPr="008508C6">
        <w:rPr>
          <w:rFonts w:ascii="Arial" w:hAnsi="Arial" w:cs="Arial"/>
          <w:szCs w:val="24"/>
        </w:rPr>
        <w:t>Napomena</w:t>
      </w:r>
      <w:r>
        <w:rPr>
          <w:rFonts w:ascii="Arial" w:hAnsi="Arial" w:cs="Arial"/>
          <w:szCs w:val="24"/>
        </w:rPr>
        <w:t>: nepopunjeni dio tablice pod dijelom "ZA", znači da obrazac za glasovanje nije dostavljen, ili da je vjerovnik glasao protiv sklapanja predstečajnog sporazuma.</w:t>
      </w:r>
    </w:p>
    <w:p w:rsidR="008508C6" w:rsidP="007333B7" w:rsidRDefault="008508C6">
      <w:pPr>
        <w:rPr>
          <w:rFonts w:ascii="Arial" w:hAnsi="Arial" w:cs="Arial"/>
          <w:sz w:val="20"/>
        </w:rPr>
      </w:pPr>
    </w:p>
    <w:p w:rsidR="008508C6" w:rsidP="007333B7" w:rsidRDefault="008508C6">
      <w:pPr>
        <w:rPr>
          <w:rFonts w:ascii="Arial" w:hAnsi="Arial" w:cs="Arial"/>
          <w:sz w:val="20"/>
        </w:rPr>
      </w:pPr>
    </w:p>
    <w:p w:rsidR="007333B7" w:rsidP="007333B7" w:rsidRDefault="007333B7">
      <w:pPr>
        <w:rPr>
          <w:rFonts w:ascii="Arial" w:hAnsi="Arial" w:cs="Arial"/>
          <w:sz w:val="20"/>
        </w:rPr>
      </w:pPr>
      <w:r>
        <w:rPr>
          <w:rFonts w:ascii="Arial" w:hAnsi="Arial" w:cs="Arial"/>
          <w:sz w:val="20"/>
        </w:rPr>
        <w:t>Osigurani vjerovnici:</w:t>
      </w:r>
    </w:p>
    <w:tbl>
      <w:tblPr>
        <w:tblW w:w="5000" w:type="pct"/>
        <w:tblLook w:firstRow="1" w:lastRow="0" w:firstColumn="1" w:lastColumn="0" w:noHBand="0" w:noVBand="1" w:val="04A0"/>
      </w:tblPr>
      <w:tblGrid>
        <w:gridCol w:w="650"/>
        <w:gridCol w:w="2928"/>
        <w:gridCol w:w="1517"/>
        <w:gridCol w:w="1505"/>
        <w:gridCol w:w="1384"/>
        <w:gridCol w:w="1217"/>
      </w:tblGrid>
      <w:tr w:rsidRPr="00085321" w:rsidR="007333B7" w:rsidTr="007333B7">
        <w:trPr>
          <w:trHeight w:val="1125"/>
        </w:trPr>
        <w:tc>
          <w:tcPr>
            <w:tcW w:w="289"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RBR</w:t>
            </w:r>
          </w:p>
        </w:tc>
        <w:tc>
          <w:tcPr>
            <w:tcW w:w="1686"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NAZIV VJEROVNIKA</w:t>
            </w:r>
          </w:p>
        </w:tc>
        <w:tc>
          <w:tcPr>
            <w:tcW w:w="702"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OIB VJEROVNIKA</w:t>
            </w:r>
          </w:p>
        </w:tc>
        <w:tc>
          <w:tcPr>
            <w:tcW w:w="1083"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ADRESA</w:t>
            </w:r>
          </w:p>
        </w:tc>
        <w:tc>
          <w:tcPr>
            <w:tcW w:w="628"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IZNOS UTVRĐENE TRAŽBINE</w:t>
            </w:r>
          </w:p>
        </w:tc>
        <w:tc>
          <w:tcPr>
            <w:tcW w:w="612" w:type="pct"/>
            <w:tcBorders>
              <w:top w:val="single" w:color="auto" w:sz="4" w:space="0"/>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b/>
                <w:bCs/>
                <w:color w:val="000000"/>
                <w:sz w:val="20"/>
                <w:lang w:eastAsia="hr-HR"/>
              </w:rPr>
            </w:pPr>
            <w:r w:rsidRPr="00085321">
              <w:rPr>
                <w:rFonts w:ascii="Arial" w:hAnsi="Arial" w:cs="Arial"/>
                <w:b/>
                <w:bCs/>
                <w:color w:val="000000"/>
                <w:sz w:val="20"/>
                <w:lang w:eastAsia="hr-HR"/>
              </w:rPr>
              <w:t>ZA</w:t>
            </w:r>
          </w:p>
        </w:tc>
      </w:tr>
      <w:tr w:rsidRPr="00085321" w:rsidR="007333B7" w:rsidTr="007333B7">
        <w:trPr>
          <w:trHeight w:val="510"/>
        </w:trPr>
        <w:tc>
          <w:tcPr>
            <w:tcW w:w="289"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1</w:t>
            </w:r>
          </w:p>
        </w:tc>
        <w:tc>
          <w:tcPr>
            <w:tcW w:w="1686"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BANKA KOVANICA dioničko društvo</w:t>
            </w:r>
          </w:p>
        </w:tc>
        <w:tc>
          <w:tcPr>
            <w:tcW w:w="70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33039197637</w:t>
            </w:r>
          </w:p>
        </w:tc>
        <w:tc>
          <w:tcPr>
            <w:tcW w:w="108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Petra Preradovića 29, 42000 Varaždin</w:t>
            </w:r>
          </w:p>
        </w:tc>
        <w:tc>
          <w:tcPr>
            <w:tcW w:w="628"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274.136,65</w:t>
            </w:r>
          </w:p>
        </w:tc>
        <w:tc>
          <w:tcPr>
            <w:tcW w:w="612"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r>
      <w:tr w:rsidRPr="00085321" w:rsidR="007333B7" w:rsidTr="007333B7">
        <w:trPr>
          <w:trHeight w:val="510"/>
        </w:trPr>
        <w:tc>
          <w:tcPr>
            <w:tcW w:w="289"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2</w:t>
            </w:r>
          </w:p>
        </w:tc>
        <w:tc>
          <w:tcPr>
            <w:tcW w:w="1686"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CENTAR FAKTOR društvo s ograničenom odgovornošću za faktoring</w:t>
            </w:r>
          </w:p>
        </w:tc>
        <w:tc>
          <w:tcPr>
            <w:tcW w:w="70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69566160187</w:t>
            </w:r>
          </w:p>
        </w:tc>
        <w:tc>
          <w:tcPr>
            <w:tcW w:w="108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Radnička cesta 39, 10000 Zagreb</w:t>
            </w:r>
          </w:p>
        </w:tc>
        <w:tc>
          <w:tcPr>
            <w:tcW w:w="628"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400.000,00</w:t>
            </w:r>
          </w:p>
        </w:tc>
        <w:tc>
          <w:tcPr>
            <w:tcW w:w="612"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400.000,00</w:t>
            </w:r>
          </w:p>
        </w:tc>
      </w:tr>
      <w:tr w:rsidRPr="00085321" w:rsidR="007333B7" w:rsidTr="007333B7">
        <w:trPr>
          <w:trHeight w:val="510"/>
        </w:trPr>
        <w:tc>
          <w:tcPr>
            <w:tcW w:w="289"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sz w:val="20"/>
                <w:lang w:eastAsia="hr-HR"/>
              </w:rPr>
            </w:pPr>
            <w:r w:rsidRPr="00085321">
              <w:rPr>
                <w:rFonts w:ascii="Arial" w:hAnsi="Arial" w:cs="Arial"/>
                <w:sz w:val="20"/>
                <w:lang w:eastAsia="hr-HR"/>
              </w:rPr>
              <w:t>3</w:t>
            </w:r>
          </w:p>
        </w:tc>
        <w:tc>
          <w:tcPr>
            <w:tcW w:w="1686"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ERSTE&amp;STEIERMÄRKISCHE BANKA dioničko društvo</w:t>
            </w:r>
          </w:p>
        </w:tc>
        <w:tc>
          <w:tcPr>
            <w:tcW w:w="70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23057039320</w:t>
            </w:r>
          </w:p>
        </w:tc>
        <w:tc>
          <w:tcPr>
            <w:tcW w:w="108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Jadranski trg 3a, 51000 Rijeka</w:t>
            </w:r>
          </w:p>
        </w:tc>
        <w:tc>
          <w:tcPr>
            <w:tcW w:w="628"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503.167,09</w:t>
            </w:r>
          </w:p>
        </w:tc>
        <w:tc>
          <w:tcPr>
            <w:tcW w:w="612" w:type="pct"/>
            <w:tcBorders>
              <w:top w:val="nil"/>
              <w:left w:val="nil"/>
              <w:bottom w:val="single" w:color="auto" w:sz="4" w:space="0"/>
              <w:right w:val="single" w:color="auto" w:sz="4" w:space="0"/>
            </w:tcBorders>
            <w:shd w:val="clear" w:color="000000" w:fill="FFFFFF"/>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503.167,09</w:t>
            </w:r>
          </w:p>
        </w:tc>
      </w:tr>
      <w:tr w:rsidRPr="00085321" w:rsidR="007333B7" w:rsidTr="007333B7">
        <w:trPr>
          <w:trHeight w:val="300"/>
        </w:trPr>
        <w:tc>
          <w:tcPr>
            <w:tcW w:w="289" w:type="pct"/>
            <w:tcBorders>
              <w:top w:val="nil"/>
              <w:left w:val="single" w:color="auto" w:sz="4" w:space="0"/>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c>
          <w:tcPr>
            <w:tcW w:w="1686"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c>
          <w:tcPr>
            <w:tcW w:w="702"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 </w:t>
            </w:r>
          </w:p>
        </w:tc>
        <w:tc>
          <w:tcPr>
            <w:tcW w:w="1083"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Ukupno:</w:t>
            </w:r>
          </w:p>
        </w:tc>
        <w:tc>
          <w:tcPr>
            <w:tcW w:w="628" w:type="pct"/>
            <w:tcBorders>
              <w:top w:val="nil"/>
              <w:left w:val="nil"/>
              <w:bottom w:val="single" w:color="auto" w:sz="4" w:space="0"/>
              <w:right w:val="single" w:color="auto" w:sz="4" w:space="0"/>
            </w:tcBorders>
            <w:shd w:val="clear" w:color="auto" w:fill="auto"/>
            <w:noWrap/>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1.177.303,74</w:t>
            </w:r>
          </w:p>
        </w:tc>
        <w:tc>
          <w:tcPr>
            <w:tcW w:w="612" w:type="pct"/>
            <w:tcBorders>
              <w:top w:val="nil"/>
              <w:left w:val="nil"/>
              <w:bottom w:val="single" w:color="auto" w:sz="4" w:space="0"/>
              <w:right w:val="single" w:color="auto" w:sz="4" w:space="0"/>
            </w:tcBorders>
            <w:shd w:val="clear" w:color="auto" w:fill="auto"/>
            <w:vAlign w:val="center"/>
            <w:hideMark/>
          </w:tcPr>
          <w:p w:rsidRPr="00085321" w:rsidR="007333B7" w:rsidP="00362B73" w:rsidRDefault="007333B7">
            <w:pPr>
              <w:jc w:val="center"/>
              <w:rPr>
                <w:rFonts w:ascii="Arial" w:hAnsi="Arial" w:cs="Arial"/>
                <w:color w:val="000000"/>
                <w:sz w:val="20"/>
                <w:lang w:eastAsia="hr-HR"/>
              </w:rPr>
            </w:pPr>
            <w:r w:rsidRPr="00085321">
              <w:rPr>
                <w:rFonts w:ascii="Arial" w:hAnsi="Arial" w:cs="Arial"/>
                <w:color w:val="000000"/>
                <w:sz w:val="20"/>
                <w:lang w:eastAsia="hr-HR"/>
              </w:rPr>
              <w:t>903.167,09</w:t>
            </w:r>
          </w:p>
        </w:tc>
      </w:tr>
    </w:tbl>
    <w:p w:rsidR="007333B7" w:rsidP="007333B7" w:rsidRDefault="007333B7">
      <w:pPr>
        <w:rPr>
          <w:rFonts w:ascii="Arial" w:hAnsi="Arial" w:cs="Arial"/>
          <w:sz w:val="20"/>
        </w:rPr>
      </w:pPr>
    </w:p>
    <w:p w:rsidR="00F41F76" w:rsidP="007F45AB" w:rsidRDefault="00F41F76">
      <w:pPr>
        <w:widowControl/>
        <w:jc w:val="both"/>
        <w:rPr>
          <w:rFonts w:ascii="Arial" w:hAnsi="Arial" w:cs="Arial"/>
          <w:b/>
          <w:snapToGrid/>
          <w:szCs w:val="24"/>
          <w:u w:val="single"/>
          <w:lang w:val="hr-HR" w:eastAsia="hr-HR"/>
        </w:rPr>
      </w:pPr>
    </w:p>
    <w:p w:rsidRPr="0012314A" w:rsidR="007F45AB" w:rsidP="007F45AB" w:rsidRDefault="007F45AB">
      <w:pPr>
        <w:widowControl/>
        <w:jc w:val="both"/>
        <w:rPr>
          <w:rFonts w:ascii="Arial" w:hAnsi="Arial" w:cs="Arial"/>
          <w:snapToGrid/>
          <w:szCs w:val="24"/>
          <w:u w:val="single"/>
          <w:lang w:val="hr-HR" w:eastAsia="hr-HR"/>
        </w:rPr>
      </w:pPr>
    </w:p>
    <w:p w:rsidRPr="0012314A" w:rsidR="007F45AB" w:rsidP="007F45AB" w:rsidRDefault="007F45AB">
      <w:pPr>
        <w:widowControl/>
        <w:jc w:val="both"/>
        <w:rPr>
          <w:rFonts w:ascii="Arial" w:hAnsi="Arial" w:cs="Arial"/>
          <w:snapToGrid/>
          <w:szCs w:val="24"/>
          <w:lang w:val="hr-HR" w:eastAsia="hr-HR"/>
        </w:rPr>
      </w:pPr>
      <w:r w:rsidRPr="0012314A">
        <w:rPr>
          <w:rFonts w:ascii="Arial" w:hAnsi="Arial" w:cs="Arial"/>
          <w:snapToGrid/>
          <w:szCs w:val="24"/>
          <w:lang w:val="hr-HR" w:eastAsia="hr-HR"/>
        </w:rPr>
        <w:t>POTREBNE VEĆINE – čl. 59. Stečajnog zakona – A) u odnosu na sve vjerovnike</w:t>
      </w:r>
    </w:p>
    <w:p w:rsidRPr="0012314A" w:rsidR="007F45AB" w:rsidP="007F45AB" w:rsidRDefault="007F45AB">
      <w:pPr>
        <w:widowControl/>
        <w:jc w:val="both"/>
        <w:rPr>
          <w:rFonts w:ascii="Arial" w:hAnsi="Arial" w:cs="Arial"/>
          <w:snapToGrid/>
          <w:szCs w:val="24"/>
          <w:lang w:val="hr-HR" w:eastAsia="hr-HR"/>
        </w:rPr>
      </w:pPr>
      <w:r w:rsidRPr="0012314A">
        <w:rPr>
          <w:rFonts w:ascii="Arial" w:hAnsi="Arial" w:cs="Arial"/>
          <w:snapToGrid/>
          <w:szCs w:val="24"/>
          <w:lang w:val="hr-HR" w:eastAsia="hr-HR"/>
        </w:rPr>
        <w:tab/>
      </w:r>
      <w:r w:rsidRPr="0012314A">
        <w:rPr>
          <w:rFonts w:ascii="Arial" w:hAnsi="Arial" w:cs="Arial"/>
          <w:snapToGrid/>
          <w:szCs w:val="24"/>
          <w:lang w:val="hr-HR" w:eastAsia="hr-HR"/>
        </w:rPr>
        <w:tab/>
      </w:r>
      <w:r w:rsidRPr="0012314A">
        <w:rPr>
          <w:rFonts w:ascii="Arial" w:hAnsi="Arial" w:cs="Arial"/>
          <w:snapToGrid/>
          <w:szCs w:val="24"/>
          <w:lang w:val="hr-HR" w:eastAsia="hr-HR"/>
        </w:rPr>
        <w:tab/>
      </w:r>
      <w:r w:rsidRPr="0012314A">
        <w:rPr>
          <w:rFonts w:ascii="Arial" w:hAnsi="Arial" w:cs="Arial"/>
          <w:snapToGrid/>
          <w:szCs w:val="24"/>
          <w:lang w:val="hr-HR" w:eastAsia="hr-HR"/>
        </w:rPr>
        <w:tab/>
      </w:r>
      <w:r w:rsidRPr="0012314A">
        <w:rPr>
          <w:rFonts w:ascii="Arial" w:hAnsi="Arial" w:cs="Arial"/>
          <w:snapToGrid/>
          <w:szCs w:val="24"/>
          <w:lang w:val="hr-HR" w:eastAsia="hr-HR"/>
        </w:rPr>
        <w:tab/>
        <w:t xml:space="preserve">    B) prema skupinama</w:t>
      </w:r>
    </w:p>
    <w:p w:rsidRPr="0012314A" w:rsidR="007F45AB" w:rsidP="007F45AB" w:rsidRDefault="007F45AB">
      <w:pPr>
        <w:widowControl/>
        <w:jc w:val="both"/>
        <w:rPr>
          <w:rFonts w:ascii="Arial" w:hAnsi="Arial" w:cs="Arial"/>
          <w:b/>
          <w:snapToGrid/>
          <w:szCs w:val="24"/>
          <w:lang w:val="hr-HR" w:eastAsia="hr-HR"/>
        </w:rPr>
      </w:pPr>
    </w:p>
    <w:p w:rsidRPr="0012314A" w:rsidR="00D67F57" w:rsidP="007F45AB" w:rsidRDefault="00D67F57">
      <w:pPr>
        <w:widowControl/>
        <w:jc w:val="both"/>
        <w:rPr>
          <w:rFonts w:ascii="Arial" w:hAnsi="Arial" w:cs="Arial"/>
          <w:b/>
          <w:snapToGrid/>
          <w:szCs w:val="24"/>
          <w:lang w:val="hr-HR" w:eastAsia="hr-HR"/>
        </w:rPr>
      </w:pPr>
    </w:p>
    <w:p w:rsidRPr="0012314A" w:rsidR="00D67F57" w:rsidP="007F45AB" w:rsidRDefault="00D67F57">
      <w:pPr>
        <w:widowControl/>
        <w:jc w:val="both"/>
        <w:rPr>
          <w:rFonts w:ascii="Arial" w:hAnsi="Arial" w:cs="Arial"/>
          <w:b/>
          <w:snapToGrid/>
          <w:szCs w:val="24"/>
          <w:lang w:val="hr-HR" w:eastAsia="hr-HR"/>
        </w:rPr>
      </w:pPr>
    </w:p>
    <w:p w:rsidRPr="0012314A" w:rsidR="00D67F57" w:rsidP="007F45AB" w:rsidRDefault="00D67F57">
      <w:pPr>
        <w:widowControl/>
        <w:jc w:val="both"/>
        <w:rPr>
          <w:rFonts w:ascii="Arial" w:hAnsi="Arial" w:cs="Arial"/>
          <w:b/>
          <w:snapToGrid/>
          <w:szCs w:val="24"/>
          <w:lang w:val="hr-HR" w:eastAsia="hr-HR"/>
        </w:rPr>
      </w:pPr>
    </w:p>
    <w:p w:rsidRPr="0012314A" w:rsidR="007F45AB" w:rsidP="001C6784" w:rsidRDefault="007F45AB">
      <w:pPr>
        <w:widowControl/>
        <w:jc w:val="both"/>
        <w:rPr>
          <w:rFonts w:ascii="Arial" w:hAnsi="Arial" w:cs="Arial"/>
          <w:b/>
          <w:snapToGrid/>
          <w:szCs w:val="24"/>
          <w:lang w:val="hr-HR" w:eastAsia="hr-HR"/>
        </w:rPr>
      </w:pPr>
      <w:r w:rsidRPr="0012314A">
        <w:rPr>
          <w:rFonts w:ascii="Arial" w:hAnsi="Arial" w:cs="Arial"/>
          <w:b/>
          <w:snapToGrid/>
          <w:szCs w:val="24"/>
          <w:lang w:val="hr-HR" w:eastAsia="hr-HR"/>
        </w:rPr>
        <w:lastRenderedPageBreak/>
        <w:t>A) VJEROVNICI S PRAVOM GLASA – čl. 56., vezano uz čl. 323. i čl. 106. SZ-a</w:t>
      </w:r>
    </w:p>
    <w:p w:rsidRPr="0012314A" w:rsidR="007F45AB" w:rsidP="007F45AB" w:rsidRDefault="007F45AB">
      <w:pPr>
        <w:widowControl/>
        <w:jc w:val="both"/>
        <w:rPr>
          <w:rFonts w:ascii="Arial" w:hAnsi="Arial" w:cs="Arial"/>
          <w:b/>
          <w:snapToGrid/>
          <w:szCs w:val="24"/>
          <w:lang w:val="hr-HR" w:eastAsia="hr-HR"/>
        </w:rPr>
      </w:pPr>
    </w:p>
    <w:p w:rsidRPr="0012314A" w:rsidR="007F45AB" w:rsidP="000F38B6" w:rsidRDefault="007F45AB">
      <w:pPr>
        <w:widowControl/>
        <w:ind w:firstLine="708"/>
        <w:jc w:val="both"/>
        <w:rPr>
          <w:rFonts w:ascii="Arial" w:hAnsi="Arial" w:cs="Arial"/>
          <w:b/>
          <w:snapToGrid/>
          <w:szCs w:val="24"/>
          <w:lang w:val="hr-HR" w:eastAsia="hr-HR"/>
        </w:rPr>
      </w:pPr>
      <w:r w:rsidRPr="0012314A">
        <w:rPr>
          <w:rFonts w:ascii="Arial" w:hAnsi="Arial" w:cs="Arial"/>
          <w:b/>
          <w:snapToGrid/>
          <w:szCs w:val="24"/>
          <w:lang w:val="hr-HR" w:eastAsia="hr-HR"/>
        </w:rPr>
        <w:t xml:space="preserve">Utvrđuje se da je ZA </w:t>
      </w:r>
      <w:r w:rsidR="00C3425F">
        <w:rPr>
          <w:rFonts w:ascii="Arial" w:hAnsi="Arial" w:cs="Arial"/>
          <w:b/>
          <w:snapToGrid/>
          <w:szCs w:val="24"/>
          <w:lang w:val="hr-HR" w:eastAsia="hr-HR"/>
        </w:rPr>
        <w:t xml:space="preserve">plan restrukturiranja glasovalo </w:t>
      </w:r>
      <w:r w:rsidR="008547AD">
        <w:rPr>
          <w:rFonts w:ascii="Arial" w:hAnsi="Arial" w:cs="Arial"/>
          <w:b/>
          <w:snapToGrid/>
          <w:szCs w:val="24"/>
          <w:lang w:val="hr-HR" w:eastAsia="hr-HR"/>
        </w:rPr>
        <w:t xml:space="preserve">86 </w:t>
      </w:r>
      <w:r w:rsidRPr="0012314A">
        <w:rPr>
          <w:rFonts w:ascii="Arial" w:hAnsi="Arial" w:cs="Arial"/>
          <w:b/>
          <w:snapToGrid/>
          <w:szCs w:val="24"/>
          <w:lang w:val="hr-HR" w:eastAsia="hr-HR"/>
        </w:rPr>
        <w:t xml:space="preserve">vjerovnika, od ukupno </w:t>
      </w:r>
      <w:r w:rsidR="008547AD">
        <w:rPr>
          <w:rFonts w:ascii="Arial" w:hAnsi="Arial" w:cs="Arial"/>
          <w:b/>
          <w:snapToGrid/>
          <w:szCs w:val="24"/>
          <w:lang w:val="hr-HR" w:eastAsia="hr-HR"/>
        </w:rPr>
        <w:t>121</w:t>
      </w:r>
      <w:r w:rsidRPr="0012314A">
        <w:rPr>
          <w:rFonts w:ascii="Arial" w:hAnsi="Arial" w:cs="Arial"/>
          <w:b/>
          <w:snapToGrid/>
          <w:szCs w:val="24"/>
          <w:lang w:val="hr-HR" w:eastAsia="hr-HR"/>
        </w:rPr>
        <w:t xml:space="preserve"> vjerovnika s pravom glasa.</w:t>
      </w:r>
    </w:p>
    <w:p w:rsidRPr="0012314A" w:rsidR="007F45AB" w:rsidP="007F45AB" w:rsidRDefault="007F45AB">
      <w:pPr>
        <w:widowControl/>
        <w:jc w:val="both"/>
        <w:rPr>
          <w:rFonts w:ascii="Arial" w:hAnsi="Arial" w:cs="Arial"/>
          <w:b/>
          <w:snapToGrid/>
          <w:szCs w:val="24"/>
          <w:lang w:val="hr-HR" w:eastAsia="hr-HR"/>
        </w:rPr>
      </w:pPr>
    </w:p>
    <w:p w:rsidRPr="0012314A" w:rsidR="007F45AB" w:rsidP="001C6784" w:rsidRDefault="007F45AB">
      <w:pPr>
        <w:widowControl/>
        <w:jc w:val="both"/>
        <w:rPr>
          <w:rFonts w:ascii="Arial" w:hAnsi="Arial" w:cs="Arial"/>
          <w:b/>
          <w:snapToGrid/>
          <w:szCs w:val="24"/>
          <w:lang w:val="hr-HR" w:eastAsia="hr-HR"/>
        </w:rPr>
      </w:pPr>
      <w:r w:rsidRPr="0012314A">
        <w:rPr>
          <w:rFonts w:ascii="Arial" w:hAnsi="Arial" w:cs="Arial"/>
          <w:b/>
          <w:snapToGrid/>
          <w:szCs w:val="24"/>
          <w:lang w:val="hr-HR" w:eastAsia="hr-HR"/>
        </w:rPr>
        <w:t>B) VJEROVNICI PO SKUPINAMA</w:t>
      </w:r>
    </w:p>
    <w:p w:rsidRPr="0012314A" w:rsidR="007F45AB" w:rsidP="007F45AB" w:rsidRDefault="007F45AB">
      <w:pPr>
        <w:widowControl/>
        <w:jc w:val="both"/>
        <w:rPr>
          <w:rFonts w:ascii="Arial" w:hAnsi="Arial" w:cs="Arial"/>
          <w:b/>
          <w:snapToGrid/>
          <w:szCs w:val="24"/>
          <w:lang w:val="hr-HR" w:eastAsia="hr-HR"/>
        </w:rPr>
      </w:pPr>
    </w:p>
    <w:p w:rsidRPr="0012314A" w:rsidR="007F45AB" w:rsidP="00C46F33" w:rsidRDefault="00AA6DFC">
      <w:pPr>
        <w:widowControl/>
        <w:jc w:val="both"/>
        <w:rPr>
          <w:rFonts w:ascii="Arial" w:hAnsi="Arial" w:cs="Arial"/>
          <w:snapToGrid/>
          <w:szCs w:val="24"/>
          <w:lang w:val="hr-HR" w:eastAsia="hr-HR"/>
        </w:rPr>
      </w:pPr>
      <w:r w:rsidRPr="0012314A">
        <w:rPr>
          <w:rFonts w:ascii="Arial" w:hAnsi="Arial" w:cs="Arial"/>
          <w:snapToGrid/>
          <w:szCs w:val="24"/>
          <w:lang w:val="hr-HR" w:eastAsia="hr-HR"/>
        </w:rPr>
        <w:tab/>
        <w:t xml:space="preserve">Utvrđuje se da su ZA plan restrukturiranja glasovali vjerovnici sa ukupnim tražbinama od </w:t>
      </w:r>
      <w:r w:rsidR="009F4956">
        <w:rPr>
          <w:rFonts w:ascii="Arial" w:hAnsi="Arial" w:cs="Arial"/>
          <w:snapToGrid/>
          <w:szCs w:val="24"/>
          <w:lang w:val="hr-HR" w:eastAsia="hr-HR"/>
        </w:rPr>
        <w:t>11.783.836,32 kn, dok je PROTIV glasalo vjerovnika sa ukupnim tražbinama u iznosu od 1.811.079,16 kn.</w:t>
      </w:r>
    </w:p>
    <w:p w:rsidRPr="0012314A" w:rsidR="007F45AB" w:rsidP="007F45AB" w:rsidRDefault="007F45AB">
      <w:pPr>
        <w:widowControl/>
        <w:ind w:left="-851"/>
        <w:jc w:val="both"/>
        <w:rPr>
          <w:rFonts w:ascii="Arial" w:hAnsi="Arial" w:cs="Arial"/>
          <w:snapToGrid/>
          <w:szCs w:val="24"/>
          <w:lang w:val="hr-HR" w:eastAsia="hr-HR"/>
        </w:rPr>
      </w:pPr>
    </w:p>
    <w:p w:rsidRPr="0012314A" w:rsidR="007F45AB" w:rsidP="00405267" w:rsidRDefault="007F45AB">
      <w:pPr>
        <w:widowControl/>
        <w:rPr>
          <w:rFonts w:ascii="Arial" w:hAnsi="Arial" w:cs="Arial"/>
          <w:snapToGrid/>
          <w:szCs w:val="24"/>
          <w:lang w:val="hr-HR" w:eastAsia="hr-HR"/>
        </w:rPr>
      </w:pPr>
    </w:p>
    <w:p w:rsidRPr="0012314A" w:rsidR="007F45AB" w:rsidP="00D67F57" w:rsidRDefault="007F45AB">
      <w:pPr>
        <w:widowControl/>
        <w:ind w:firstLine="708"/>
        <w:rPr>
          <w:rFonts w:ascii="Arial" w:hAnsi="Arial" w:cs="Arial"/>
          <w:snapToGrid/>
          <w:szCs w:val="24"/>
          <w:lang w:val="hr-HR" w:eastAsia="hr-HR"/>
        </w:rPr>
      </w:pPr>
      <w:r w:rsidRPr="0012314A">
        <w:rPr>
          <w:rFonts w:ascii="Arial" w:hAnsi="Arial" w:cs="Arial"/>
          <w:snapToGrid/>
          <w:szCs w:val="24"/>
          <w:lang w:val="hr-HR" w:eastAsia="hr-HR"/>
        </w:rPr>
        <w:t xml:space="preserve">Nakon toga, budući da se više nitko ne javlja za riječ,  sud donosi </w:t>
      </w:r>
    </w:p>
    <w:p w:rsidRPr="0012314A" w:rsidR="007F45AB" w:rsidP="007F45AB" w:rsidRDefault="007F45AB">
      <w:pPr>
        <w:widowControl/>
        <w:jc w:val="center"/>
        <w:rPr>
          <w:rFonts w:ascii="Arial" w:hAnsi="Arial" w:cs="Arial"/>
          <w:snapToGrid/>
          <w:szCs w:val="24"/>
          <w:lang w:val="hr-HR" w:eastAsia="hr-HR"/>
        </w:rPr>
      </w:pPr>
    </w:p>
    <w:p w:rsidRPr="0012314A" w:rsidR="007F45AB" w:rsidP="007F45AB" w:rsidRDefault="007F45AB">
      <w:pPr>
        <w:widowControl/>
        <w:jc w:val="center"/>
        <w:rPr>
          <w:rFonts w:ascii="Arial" w:hAnsi="Arial" w:cs="Arial"/>
          <w:snapToGrid/>
          <w:szCs w:val="24"/>
          <w:lang w:val="hr-HR" w:eastAsia="hr-HR"/>
        </w:rPr>
      </w:pPr>
    </w:p>
    <w:p w:rsidRPr="0012314A" w:rsidR="007F45AB" w:rsidP="007F45AB" w:rsidRDefault="00EB335A">
      <w:pPr>
        <w:widowControl/>
        <w:jc w:val="center"/>
        <w:rPr>
          <w:rFonts w:ascii="Arial" w:hAnsi="Arial" w:cs="Arial"/>
          <w:snapToGrid/>
          <w:szCs w:val="24"/>
          <w:lang w:val="hr-HR" w:eastAsia="hr-HR"/>
        </w:rPr>
      </w:pPr>
      <w:r w:rsidRPr="0012314A">
        <w:rPr>
          <w:rFonts w:ascii="Arial" w:hAnsi="Arial" w:cs="Arial"/>
          <w:snapToGrid/>
          <w:szCs w:val="24"/>
          <w:lang w:val="hr-HR" w:eastAsia="hr-HR"/>
        </w:rPr>
        <w:t>z a k lj u č a k</w:t>
      </w:r>
    </w:p>
    <w:p w:rsidRPr="0012314A" w:rsidR="007F45AB" w:rsidP="007F45AB" w:rsidRDefault="007F45AB">
      <w:pPr>
        <w:widowControl/>
        <w:jc w:val="center"/>
        <w:rPr>
          <w:rFonts w:ascii="Arial" w:hAnsi="Arial" w:cs="Arial"/>
          <w:b/>
          <w:snapToGrid/>
          <w:szCs w:val="24"/>
          <w:lang w:val="hr-HR" w:eastAsia="hr-HR"/>
        </w:rPr>
      </w:pPr>
    </w:p>
    <w:p w:rsidRPr="0012314A" w:rsidR="007F45AB" w:rsidP="007F45AB" w:rsidRDefault="007F45AB">
      <w:pPr>
        <w:widowControl/>
        <w:ind w:left="705" w:hanging="705"/>
        <w:rPr>
          <w:rFonts w:ascii="Arial" w:hAnsi="Arial" w:cs="Arial"/>
          <w:snapToGrid/>
          <w:szCs w:val="24"/>
          <w:lang w:val="hr-HR" w:eastAsia="hr-HR"/>
        </w:rPr>
      </w:pPr>
    </w:p>
    <w:p w:rsidRPr="0012314A" w:rsidR="007F45AB" w:rsidP="00D67F57" w:rsidRDefault="007F45AB">
      <w:pPr>
        <w:pStyle w:val="Odlomakpopisa"/>
        <w:numPr>
          <w:ilvl w:val="0"/>
          <w:numId w:val="32"/>
        </w:numPr>
        <w:rPr>
          <w:rFonts w:ascii="Arial" w:hAnsi="Arial" w:cs="Arial"/>
          <w:szCs w:val="24"/>
          <w:lang w:eastAsia="hr-HR"/>
        </w:rPr>
      </w:pPr>
      <w:r w:rsidRPr="0012314A">
        <w:rPr>
          <w:rFonts w:ascii="Arial" w:hAnsi="Arial" w:cs="Arial"/>
          <w:szCs w:val="24"/>
          <w:lang w:eastAsia="hr-HR"/>
        </w:rPr>
        <w:t>Ročište se zaključuje.</w:t>
      </w:r>
      <w:r w:rsidRPr="0012314A">
        <w:rPr>
          <w:rFonts w:ascii="Arial" w:hAnsi="Arial" w:cs="Arial"/>
          <w:szCs w:val="24"/>
          <w:lang w:eastAsia="hr-HR"/>
        </w:rPr>
        <w:tab/>
      </w:r>
    </w:p>
    <w:p w:rsidRPr="0012314A" w:rsidR="007F45AB" w:rsidP="007F45AB" w:rsidRDefault="007F45AB">
      <w:pPr>
        <w:widowControl/>
        <w:ind w:left="705" w:hanging="705"/>
        <w:rPr>
          <w:rFonts w:ascii="Arial" w:hAnsi="Arial" w:cs="Arial"/>
          <w:snapToGrid/>
          <w:szCs w:val="24"/>
          <w:lang w:val="hr-HR" w:eastAsia="hr-HR"/>
        </w:rPr>
      </w:pPr>
    </w:p>
    <w:p w:rsidRPr="0012314A" w:rsidR="007F45AB" w:rsidP="00D67F57" w:rsidRDefault="007F45AB">
      <w:pPr>
        <w:pStyle w:val="Odlomakpopisa"/>
        <w:numPr>
          <w:ilvl w:val="0"/>
          <w:numId w:val="32"/>
        </w:numPr>
        <w:rPr>
          <w:rFonts w:ascii="Arial" w:hAnsi="Arial" w:cs="Arial"/>
          <w:szCs w:val="24"/>
          <w:lang w:eastAsia="hr-HR"/>
        </w:rPr>
      </w:pPr>
      <w:r w:rsidRPr="0012314A">
        <w:rPr>
          <w:rFonts w:ascii="Arial" w:hAnsi="Arial" w:cs="Arial"/>
          <w:szCs w:val="24"/>
          <w:lang w:eastAsia="hr-HR"/>
        </w:rPr>
        <w:t>Odluka slijedi pisanim putem.</w:t>
      </w:r>
    </w:p>
    <w:p w:rsidRPr="0012314A" w:rsidR="007F45AB" w:rsidP="007F45AB" w:rsidRDefault="007F45AB">
      <w:pPr>
        <w:widowControl/>
        <w:ind w:left="705" w:hanging="705"/>
        <w:rPr>
          <w:rFonts w:ascii="Arial" w:hAnsi="Arial" w:cs="Arial"/>
          <w:snapToGrid/>
          <w:szCs w:val="24"/>
          <w:lang w:val="hr-HR" w:eastAsia="hr-HR"/>
        </w:rPr>
      </w:pPr>
    </w:p>
    <w:p w:rsidRPr="0012314A" w:rsidR="007F45AB" w:rsidP="007F45AB" w:rsidRDefault="007F45AB">
      <w:pPr>
        <w:widowControl/>
        <w:ind w:left="705" w:hanging="705"/>
        <w:rPr>
          <w:rFonts w:ascii="Arial" w:hAnsi="Arial" w:cs="Arial"/>
          <w:snapToGrid/>
          <w:szCs w:val="24"/>
          <w:lang w:val="hr-HR" w:eastAsia="hr-HR"/>
        </w:rPr>
      </w:pPr>
    </w:p>
    <w:p w:rsidRPr="0012314A" w:rsidR="007F45AB" w:rsidP="007F45AB" w:rsidRDefault="007F45AB">
      <w:pPr>
        <w:widowControl/>
        <w:jc w:val="center"/>
        <w:rPr>
          <w:rFonts w:ascii="Arial" w:hAnsi="Arial" w:cs="Arial"/>
          <w:snapToGrid/>
          <w:szCs w:val="24"/>
          <w:lang w:val="hr-HR" w:eastAsia="hr-HR"/>
        </w:rPr>
      </w:pPr>
    </w:p>
    <w:p w:rsidRPr="0012314A" w:rsidR="007F45AB" w:rsidP="007F45AB" w:rsidRDefault="007F45AB">
      <w:pPr>
        <w:widowControl/>
        <w:jc w:val="center"/>
        <w:rPr>
          <w:rFonts w:ascii="Arial" w:hAnsi="Arial" w:cs="Arial"/>
          <w:snapToGrid/>
          <w:szCs w:val="24"/>
          <w:lang w:val="hr-HR" w:eastAsia="hr-HR"/>
        </w:rPr>
      </w:pPr>
      <w:r w:rsidRPr="0012314A">
        <w:rPr>
          <w:rFonts w:ascii="Arial" w:hAnsi="Arial" w:cs="Arial"/>
          <w:snapToGrid/>
          <w:szCs w:val="24"/>
          <w:lang w:val="hr-HR" w:eastAsia="hr-HR"/>
        </w:rPr>
        <w:t xml:space="preserve">Dovršeno u </w:t>
      </w:r>
      <w:r w:rsidR="00405267">
        <w:rPr>
          <w:rFonts w:ascii="Arial" w:hAnsi="Arial" w:cs="Arial"/>
          <w:snapToGrid/>
          <w:szCs w:val="24"/>
          <w:lang w:val="hr-HR" w:eastAsia="hr-HR"/>
        </w:rPr>
        <w:t>09</w:t>
      </w:r>
      <w:r w:rsidRPr="0012314A" w:rsidR="001A2DAF">
        <w:rPr>
          <w:rFonts w:ascii="Arial" w:hAnsi="Arial" w:cs="Arial"/>
          <w:snapToGrid/>
          <w:szCs w:val="24"/>
          <w:lang w:val="hr-HR" w:eastAsia="hr-HR"/>
        </w:rPr>
        <w:t>,</w:t>
      </w:r>
      <w:r w:rsidR="00405267">
        <w:rPr>
          <w:rFonts w:ascii="Arial" w:hAnsi="Arial" w:cs="Arial"/>
          <w:snapToGrid/>
          <w:szCs w:val="24"/>
          <w:lang w:val="hr-HR" w:eastAsia="hr-HR"/>
        </w:rPr>
        <w:t>23</w:t>
      </w:r>
      <w:r w:rsidRPr="0012314A">
        <w:rPr>
          <w:rFonts w:ascii="Arial" w:hAnsi="Arial" w:cs="Arial"/>
          <w:snapToGrid/>
          <w:szCs w:val="24"/>
          <w:lang w:val="hr-HR" w:eastAsia="hr-HR"/>
        </w:rPr>
        <w:t xml:space="preserve"> sati</w:t>
      </w: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7F45AB" w:rsidP="007F45AB" w:rsidRDefault="007F45AB">
      <w:pPr>
        <w:widowControl/>
        <w:rPr>
          <w:rFonts w:ascii="Arial" w:hAnsi="Arial" w:cs="Arial"/>
          <w:snapToGrid/>
          <w:szCs w:val="24"/>
          <w:lang w:val="hr-HR" w:eastAsia="hr-HR"/>
        </w:rPr>
      </w:pPr>
    </w:p>
    <w:p w:rsidRPr="0012314A" w:rsidR="00C92F1F" w:rsidP="00C92F1F" w:rsidRDefault="00C92F1F">
      <w:pPr>
        <w:rPr>
          <w:rFonts w:ascii="Arial" w:hAnsi="Arial" w:cs="Arial"/>
          <w:szCs w:val="24"/>
          <w:lang w:val="hr-HR"/>
        </w:rPr>
      </w:pP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Sudac:</w:t>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Povjerenik:</w:t>
      </w:r>
    </w:p>
    <w:p w:rsidRPr="0012314A" w:rsidR="00C92F1F" w:rsidP="00C92F1F" w:rsidRDefault="00C92F1F">
      <w:pPr>
        <w:rPr>
          <w:rFonts w:ascii="Arial" w:hAnsi="Arial" w:cs="Arial"/>
          <w:szCs w:val="24"/>
          <w:lang w:val="hr-HR"/>
        </w:rPr>
      </w:pPr>
    </w:p>
    <w:p w:rsidR="00C92F1F" w:rsidP="00C92F1F" w:rsidRDefault="00C92F1F">
      <w:pPr>
        <w:rPr>
          <w:rFonts w:ascii="Arial" w:hAnsi="Arial" w:cs="Arial"/>
          <w:szCs w:val="24"/>
          <w:lang w:val="hr-HR"/>
        </w:rPr>
      </w:pPr>
    </w:p>
    <w:p w:rsidRPr="0012314A" w:rsidR="0012314A" w:rsidP="00C92F1F" w:rsidRDefault="0012314A">
      <w:pPr>
        <w:rPr>
          <w:rFonts w:ascii="Arial" w:hAnsi="Arial" w:cs="Arial"/>
          <w:szCs w:val="24"/>
          <w:lang w:val="hr-HR"/>
        </w:rPr>
      </w:pPr>
    </w:p>
    <w:p w:rsidRPr="0012314A" w:rsidR="00C92F1F" w:rsidP="00C92F1F" w:rsidRDefault="00C92F1F">
      <w:pPr>
        <w:rPr>
          <w:rFonts w:ascii="Arial" w:hAnsi="Arial" w:cs="Arial"/>
          <w:szCs w:val="24"/>
          <w:lang w:val="hr-HR"/>
        </w:rPr>
      </w:pPr>
    </w:p>
    <w:p w:rsidRPr="0012314A" w:rsidR="00C92F1F" w:rsidP="00C92F1F" w:rsidRDefault="00C92F1F">
      <w:pPr>
        <w:rPr>
          <w:rFonts w:ascii="Arial" w:hAnsi="Arial" w:cs="Arial"/>
          <w:szCs w:val="24"/>
          <w:lang w:val="hr-HR"/>
        </w:rPr>
      </w:pP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Zapisničar:</w:t>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Za dužnika:</w:t>
      </w:r>
    </w:p>
    <w:p w:rsidRPr="0012314A" w:rsidR="00C92F1F" w:rsidP="00C92F1F" w:rsidRDefault="00C92F1F">
      <w:pPr>
        <w:rPr>
          <w:rFonts w:ascii="Arial" w:hAnsi="Arial" w:cs="Arial"/>
          <w:szCs w:val="24"/>
          <w:lang w:val="hr-HR"/>
        </w:rPr>
      </w:pPr>
    </w:p>
    <w:p w:rsidR="00C92F1F" w:rsidP="00C92F1F" w:rsidRDefault="00C92F1F">
      <w:pPr>
        <w:rPr>
          <w:rFonts w:ascii="Arial" w:hAnsi="Arial" w:cs="Arial"/>
          <w:szCs w:val="24"/>
          <w:lang w:val="hr-HR"/>
        </w:rPr>
      </w:pPr>
    </w:p>
    <w:p w:rsidRPr="0012314A" w:rsidR="0012314A" w:rsidP="00C92F1F" w:rsidRDefault="0012314A">
      <w:pPr>
        <w:rPr>
          <w:rFonts w:ascii="Arial" w:hAnsi="Arial" w:cs="Arial"/>
          <w:szCs w:val="24"/>
          <w:lang w:val="hr-HR"/>
        </w:rPr>
      </w:pPr>
    </w:p>
    <w:p w:rsidRPr="0012314A" w:rsidR="00C46F33" w:rsidP="00C92F1F" w:rsidRDefault="00C46F33">
      <w:pPr>
        <w:rPr>
          <w:rFonts w:ascii="Arial" w:hAnsi="Arial" w:cs="Arial"/>
          <w:szCs w:val="24"/>
          <w:lang w:val="hr-HR"/>
        </w:rPr>
      </w:pPr>
    </w:p>
    <w:p w:rsidRPr="0012314A" w:rsidR="00965BE0" w:rsidP="00C92F1F" w:rsidRDefault="00965BE0">
      <w:pPr>
        <w:rPr>
          <w:rFonts w:ascii="Arial" w:hAnsi="Arial" w:cs="Arial"/>
          <w:szCs w:val="24"/>
          <w:lang w:val="hr-HR"/>
        </w:rPr>
      </w:pPr>
    </w:p>
    <w:p w:rsidRPr="0012314A" w:rsidR="00C92F1F" w:rsidP="00C92F1F" w:rsidRDefault="00C92F1F">
      <w:pPr>
        <w:rPr>
          <w:rFonts w:ascii="Arial" w:hAnsi="Arial" w:cs="Arial"/>
          <w:szCs w:val="24"/>
          <w:lang w:val="hr-HR"/>
        </w:rPr>
      </w:pP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r>
      <w:r w:rsidRPr="0012314A">
        <w:rPr>
          <w:rFonts w:ascii="Arial" w:hAnsi="Arial" w:cs="Arial"/>
          <w:szCs w:val="24"/>
          <w:lang w:val="hr-HR"/>
        </w:rPr>
        <w:tab/>
        <w:t>Ostali vjerovnici:</w:t>
      </w:r>
    </w:p>
    <w:p w:rsidRPr="0012314A" w:rsidR="007F45AB" w:rsidP="00EF519A" w:rsidRDefault="007F45AB">
      <w:pPr>
        <w:rPr>
          <w:rFonts w:ascii="Arial" w:hAnsi="Arial" w:cs="Arial"/>
          <w:szCs w:val="24"/>
          <w:lang w:val="hr-HR"/>
        </w:rPr>
      </w:pPr>
    </w:p>
    <w:sectPr w:rsidRPr="0012314A" w:rsidR="007F45AB" w:rsidSect="005E56AB">
      <w:headerReference w:type="even" r:id="rId9"/>
      <w:headerReference w:type="default" r:id="rId10"/>
      <w:headerReference w:type="first" r:id="rId11"/>
      <w:endnotePr>
        <w:numFmt w:val="decimal"/>
      </w:endnotePr>
      <w:pgSz w:w="11905" w:h="16837"/>
      <w:pgMar w:top="1560" w:right="1276" w:bottom="1560" w:left="1418" w:header="1440" w:footer="1417" w:gutter="0"/>
      <w:cols w:space="720"/>
      <w:noEndnote/>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2B73" w:rsidRDefault="00362B73">
      <w:r>
        <w:separator/>
      </w:r>
    </w:p>
  </w:endnote>
  <w:endnote w:type="continuationSeparator" w:id="0">
    <w:p w:rsidR="00362B73" w:rsidRDefault="00362B73">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2B73" w:rsidRDefault="00362B73">
      <w:r>
        <w:separator/>
      </w:r>
    </w:p>
  </w:footnote>
  <w:footnote w:type="continuationSeparator" w:id="0">
    <w:p w:rsidR="00362B73" w:rsidRDefault="00362B73">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62B73" w:rsidP="00A36320" w:rsidRDefault="00362B7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362B73" w:rsidRDefault="00362B73">
    <w:pPr>
      <w:pStyle w:val="Zaglavlje"/>
      <w:ind w:right="360"/>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647E5" w:rsidR="00362B73" w:rsidP="00A36320" w:rsidRDefault="00362B73">
    <w:pPr>
      <w:pStyle w:val="Zaglavlje"/>
      <w:framePr w:wrap="around" w:hAnchor="margin" w:vAnchor="text" w:xAlign="center" w:y="1"/>
      <w:rPr>
        <w:rStyle w:val="Brojstranice"/>
        <w:rFonts w:ascii="Arial" w:hAnsi="Arial" w:cs="Arial"/>
      </w:rPr>
    </w:pPr>
    <w:r w:rsidRPr="001A2DAF">
      <w:rPr>
        <w:rStyle w:val="Brojstranice"/>
        <w:rFonts w:ascii="Times New Roman" w:hAnsi="Times New Roman"/>
      </w:rPr>
      <w:fldChar w:fldCharType="begin"/>
    </w:r>
    <w:r w:rsidRPr="001A2DAF">
      <w:rPr>
        <w:rStyle w:val="Brojstranice"/>
        <w:rFonts w:ascii="Times New Roman" w:hAnsi="Times New Roman"/>
      </w:rPr>
      <w:instrText xml:space="preserve">PAGE  </w:instrText>
    </w:r>
    <w:r w:rsidRPr="001A2DAF">
      <w:rPr>
        <w:rStyle w:val="Brojstranice"/>
        <w:rFonts w:ascii="Times New Roman" w:hAnsi="Times New Roman"/>
      </w:rPr>
      <w:fldChar w:fldCharType="separate"/>
    </w:r>
    <w:r w:rsidR="007B11B7">
      <w:rPr>
        <w:rStyle w:val="Brojstranice"/>
        <w:rFonts w:ascii="Times New Roman" w:hAnsi="Times New Roman"/>
        <w:noProof/>
      </w:rPr>
      <w:t>11</w:t>
    </w:r>
    <w:r w:rsidRPr="001A2DAF">
      <w:rPr>
        <w:rStyle w:val="Brojstranice"/>
        <w:rFonts w:ascii="Times New Roman" w:hAnsi="Times New Roman"/>
      </w:rPr>
      <w:fldChar w:fldCharType="end"/>
    </w:r>
  </w:p>
  <w:p w:rsidRPr="00F04F96" w:rsidR="00362B73" w:rsidP="007333B7" w:rsidRDefault="00362B73">
    <w:pPr>
      <w:pStyle w:val="Zaglavlje"/>
      <w:rPr>
        <w:rFonts w:ascii="Arial" w:hAnsi="Arial" w:cs="Arial"/>
      </w:rPr>
    </w:pPr>
  </w:p>
  <w:p w:rsidR="00362B73" w:rsidP="00CF5690" w:rsidRDefault="00362B73">
    <w:pPr>
      <w:pStyle w:val="Zaglavlje"/>
      <w:ind w:right="360"/>
      <w:jc w:val="center"/>
    </w:pP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04F96" w:rsidR="00362B73" w:rsidP="00E141FF" w:rsidRDefault="00362B73">
    <w:pPr>
      <w:pStyle w:val="Zaglavlje"/>
      <w:jc w:val="right"/>
      <w:rPr>
        <w:rFonts w:ascii="Arial" w:hAnsi="Arial" w:cs="Arial"/>
      </w:rPr>
    </w:pPr>
    <w:r w:rsidRPr="00F04F96">
      <w:rPr>
        <w:rFonts w:ascii="Arial" w:hAnsi="Arial" w:cs="Arial"/>
      </w:rPr>
      <w:t>P</w:t>
    </w:r>
    <w:r>
      <w:rPr>
        <w:rFonts w:ascii="Arial" w:hAnsi="Arial" w:cs="Arial"/>
      </w:rPr>
      <w:t>oslovni broj: 5 St-188/2020-53</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13ECF"/>
    <w:multiLevelType w:val="hybridMultilevel"/>
    <w:tmpl w:val="7F7C14FE"/>
    <w:lvl w:ilvl="0" w:tplc="6CF2E69C">
      <w:start w:val="6"/>
      <w:numFmt w:val="bullet"/>
      <w:lvlText w:val="-"/>
      <w:lvlJc w:val="left"/>
      <w:pPr>
        <w:ind w:left="1080" w:hanging="360"/>
      </w:pPr>
      <w:rPr>
        <w:rFonts w:hint="default" w:ascii="Times New Roman" w:hAnsi="Times New Roman" w:eastAsia="Calibri" w:cs="Times New Roman"/>
        <w:i w:val="false"/>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
    <w:nsid w:val="0ECF41E8"/>
    <w:multiLevelType w:val="hybridMultilevel"/>
    <w:tmpl w:val="851AD8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1187CDE"/>
    <w:multiLevelType w:val="hybridMultilevel"/>
    <w:tmpl w:val="71BE0CCA"/>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8C03BB4"/>
    <w:multiLevelType w:val="hybridMultilevel"/>
    <w:tmpl w:val="43046E2C"/>
    <w:lvl w:ilvl="0" w:tplc="4D64765C">
      <w:start w:val="1"/>
      <w:numFmt w:val="decimal"/>
      <w:lvlText w:val="%1"/>
      <w:lvlJc w:val="left"/>
      <w:pPr>
        <w:ind w:left="1410" w:hanging="705"/>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1A2B142C"/>
    <w:multiLevelType w:val="hybridMultilevel"/>
    <w:tmpl w:val="192034B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D9341B8"/>
    <w:multiLevelType w:val="hybridMultilevel"/>
    <w:tmpl w:val="2A9630B6"/>
    <w:lvl w:ilvl="0" w:tplc="BD4CC7A2">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1EBE1150"/>
    <w:multiLevelType w:val="hybridMultilevel"/>
    <w:tmpl w:val="3200B798"/>
    <w:lvl w:ilvl="0" w:tplc="B28AEE5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7">
    <w:nsid w:val="2ABB7643"/>
    <w:multiLevelType w:val="hybridMultilevel"/>
    <w:tmpl w:val="1F52E64A"/>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4B61B4"/>
    <w:multiLevelType w:val="hybridMultilevel"/>
    <w:tmpl w:val="C2A4A18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D9B46E7"/>
    <w:multiLevelType w:val="hybridMultilevel"/>
    <w:tmpl w:val="91B8AC9E"/>
    <w:lvl w:ilvl="0" w:tplc="8ABCF25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0">
    <w:nsid w:val="31182797"/>
    <w:multiLevelType w:val="hybridMultilevel"/>
    <w:tmpl w:val="2F147CEC"/>
    <w:lvl w:ilvl="0" w:tplc="F17251B0">
      <w:start w:val="1"/>
      <w:numFmt w:val="decimal"/>
      <w:lvlText w:val="%1."/>
      <w:lvlJc w:val="left"/>
      <w:pPr>
        <w:ind w:left="720" w:hanging="360"/>
      </w:pPr>
      <w:rPr>
        <w:rFonts w:cs="Times New Roman"/>
        <w:sz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357F0307"/>
    <w:multiLevelType w:val="hybridMultilevel"/>
    <w:tmpl w:val="CB0C3418"/>
    <w:lvl w:ilvl="0" w:tplc="870C3AD0">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3">
    <w:nsid w:val="38012F62"/>
    <w:multiLevelType w:val="hybridMultilevel"/>
    <w:tmpl w:val="8C32D7C4"/>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3D02239C"/>
    <w:multiLevelType w:val="hybridMultilevel"/>
    <w:tmpl w:val="E50A5830"/>
    <w:lvl w:ilvl="0" w:tplc="44C21B3A">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5">
    <w:nsid w:val="3F600B61"/>
    <w:multiLevelType w:val="hybridMultilevel"/>
    <w:tmpl w:val="D07CA7C0"/>
    <w:lvl w:ilvl="0" w:tplc="AF4C6C9A">
      <w:start w:val="1"/>
      <w:numFmt w:val="upperRoman"/>
      <w:lvlText w:val="%1."/>
      <w:lvlJc w:val="left"/>
      <w:pPr>
        <w:ind w:left="1125" w:hanging="76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0326D38"/>
    <w:multiLevelType w:val="hybridMultilevel"/>
    <w:tmpl w:val="217C09F8"/>
    <w:lvl w:ilvl="0" w:tplc="8FFC337A">
      <w:start w:val="1"/>
      <w:numFmt w:val="bullet"/>
      <w:lvlText w:val="-"/>
      <w:lvlJc w:val="left"/>
      <w:pPr>
        <w:tabs>
          <w:tab w:val="num" w:pos="1665"/>
        </w:tabs>
        <w:ind w:left="1665" w:hanging="945"/>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7">
    <w:nsid w:val="416B551F"/>
    <w:multiLevelType w:val="hybridMultilevel"/>
    <w:tmpl w:val="17F0C0DC"/>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4937EFF"/>
    <w:multiLevelType w:val="hybridMultilevel"/>
    <w:tmpl w:val="31EA305E"/>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8924B73"/>
    <w:multiLevelType w:val="hybridMultilevel"/>
    <w:tmpl w:val="82662CBA"/>
    <w:lvl w:ilvl="0" w:tplc="352A042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52484E3A"/>
    <w:multiLevelType w:val="hybridMultilevel"/>
    <w:tmpl w:val="8B56F674"/>
    <w:lvl w:ilvl="0" w:tplc="80B4D860">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57EE0142"/>
    <w:multiLevelType w:val="hybridMultilevel"/>
    <w:tmpl w:val="BE7295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9085FFE"/>
    <w:multiLevelType w:val="hybridMultilevel"/>
    <w:tmpl w:val="DBBE98A6"/>
    <w:lvl w:ilvl="0" w:tplc="9552D090">
      <w:start w:val="19"/>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597C27C8"/>
    <w:multiLevelType w:val="hybridMultilevel"/>
    <w:tmpl w:val="5A9C8960"/>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1041867"/>
    <w:multiLevelType w:val="hybridMultilevel"/>
    <w:tmpl w:val="FF0290F8"/>
    <w:lvl w:ilvl="0" w:tplc="9E489A5A">
      <w:start w:val="47"/>
      <w:numFmt w:val="bullet"/>
      <w:lvlText w:val=""/>
      <w:lvlJc w:val="left"/>
      <w:pPr>
        <w:ind w:left="1080" w:hanging="360"/>
      </w:pPr>
      <w:rPr>
        <w:rFonts w:hint="default" w:ascii="Wingdings" w:hAnsi="Wingdings"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65A5416A"/>
    <w:multiLevelType w:val="hybridMultilevel"/>
    <w:tmpl w:val="7E563F6E"/>
    <w:lvl w:ilvl="0" w:tplc="E4FAE48C">
      <w:start w:val="1"/>
      <w:numFmt w:val="decimal"/>
      <w:lvlText w:val="%1."/>
      <w:lvlJc w:val="left"/>
      <w:pPr>
        <w:tabs>
          <w:tab w:val="num" w:pos="1068"/>
        </w:tabs>
        <w:ind w:left="1068" w:hanging="3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6">
    <w:nsid w:val="695061D5"/>
    <w:multiLevelType w:val="hybridMultilevel"/>
    <w:tmpl w:val="0ADC1328"/>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6AC26C71"/>
    <w:multiLevelType w:val="hybridMultilevel"/>
    <w:tmpl w:val="2CDE9D34"/>
    <w:lvl w:ilvl="0" w:tplc="425077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1033F7D"/>
    <w:multiLevelType w:val="hybridMultilevel"/>
    <w:tmpl w:val="2AB85BFA"/>
    <w:lvl w:ilvl="0" w:tplc="8B50E7E6">
      <w:start w:val="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9">
    <w:nsid w:val="74467B0D"/>
    <w:multiLevelType w:val="hybridMultilevel"/>
    <w:tmpl w:val="CC182E6A"/>
    <w:lvl w:ilvl="0" w:tplc="DCC04246">
      <w:start w:val="1"/>
      <w:numFmt w:val="decimal"/>
      <w:lvlText w:val="%1."/>
      <w:lvlJc w:val="left"/>
      <w:pPr>
        <w:ind w:left="-491" w:hanging="360"/>
      </w:pPr>
    </w:lvl>
    <w:lvl w:ilvl="1" w:tplc="041A0019">
      <w:start w:val="1"/>
      <w:numFmt w:val="lowerLetter"/>
      <w:lvlText w:val="%2."/>
      <w:lvlJc w:val="left"/>
      <w:pPr>
        <w:ind w:left="229" w:hanging="360"/>
      </w:pPr>
    </w:lvl>
    <w:lvl w:ilvl="2" w:tplc="041A001B">
      <w:start w:val="1"/>
      <w:numFmt w:val="lowerRoman"/>
      <w:lvlText w:val="%3."/>
      <w:lvlJc w:val="right"/>
      <w:pPr>
        <w:ind w:left="949" w:hanging="180"/>
      </w:pPr>
    </w:lvl>
    <w:lvl w:ilvl="3" w:tplc="041A000F">
      <w:start w:val="1"/>
      <w:numFmt w:val="decimal"/>
      <w:lvlText w:val="%4."/>
      <w:lvlJc w:val="left"/>
      <w:pPr>
        <w:ind w:left="1669" w:hanging="360"/>
      </w:pPr>
    </w:lvl>
    <w:lvl w:ilvl="4" w:tplc="041A0019">
      <w:start w:val="1"/>
      <w:numFmt w:val="lowerLetter"/>
      <w:lvlText w:val="%5."/>
      <w:lvlJc w:val="left"/>
      <w:pPr>
        <w:ind w:left="2389" w:hanging="360"/>
      </w:pPr>
    </w:lvl>
    <w:lvl w:ilvl="5" w:tplc="041A001B">
      <w:start w:val="1"/>
      <w:numFmt w:val="lowerRoman"/>
      <w:lvlText w:val="%6."/>
      <w:lvlJc w:val="right"/>
      <w:pPr>
        <w:ind w:left="3109" w:hanging="180"/>
      </w:pPr>
    </w:lvl>
    <w:lvl w:ilvl="6" w:tplc="041A000F">
      <w:start w:val="1"/>
      <w:numFmt w:val="decimal"/>
      <w:lvlText w:val="%7."/>
      <w:lvlJc w:val="left"/>
      <w:pPr>
        <w:ind w:left="3829" w:hanging="360"/>
      </w:pPr>
    </w:lvl>
    <w:lvl w:ilvl="7" w:tplc="041A0019">
      <w:start w:val="1"/>
      <w:numFmt w:val="lowerLetter"/>
      <w:lvlText w:val="%8."/>
      <w:lvlJc w:val="left"/>
      <w:pPr>
        <w:ind w:left="4549" w:hanging="360"/>
      </w:pPr>
    </w:lvl>
    <w:lvl w:ilvl="8" w:tplc="041A001B">
      <w:start w:val="1"/>
      <w:numFmt w:val="lowerRoman"/>
      <w:lvlText w:val="%9."/>
      <w:lvlJc w:val="right"/>
      <w:pPr>
        <w:ind w:left="5269" w:hanging="180"/>
      </w:pPr>
    </w:lvl>
  </w:abstractNum>
  <w:abstractNum w:abstractNumId="30">
    <w:nsid w:val="7B054BD2"/>
    <w:multiLevelType w:val="hybridMultilevel"/>
    <w:tmpl w:val="AB068C26"/>
    <w:lvl w:ilvl="0" w:tplc="041A000F">
      <w:start w:val="1"/>
      <w:numFmt w:val="decimal"/>
      <w:lvlText w:val="%1."/>
      <w:lvlJc w:val="left"/>
      <w:pPr>
        <w:ind w:left="1428" w:hanging="360"/>
      </w:pPr>
      <w:rPr>
        <w:rFonts w:hint="default"/>
      </w:rPr>
    </w:lvl>
    <w:lvl w:ilvl="1" w:tplc="041A0019">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9"/>
  </w:num>
  <w:num w:numId="2">
    <w:abstractNumId w:val="19"/>
  </w:num>
  <w:num w:numId="3">
    <w:abstractNumId w:val="14"/>
  </w:num>
  <w:num w:numId="4">
    <w:abstractNumId w:val="1"/>
  </w:num>
  <w:num w:numId="5">
    <w:abstractNumId w:val="16"/>
  </w:num>
  <w:num w:numId="6">
    <w:abstractNumId w:val="22"/>
  </w:num>
  <w:num w:numId="7">
    <w:abstractNumId w:val="24"/>
  </w:num>
  <w:num w:numId="8">
    <w:abstractNumId w:val="12"/>
  </w:num>
  <w:num w:numId="9">
    <w:abstractNumId w:val="11"/>
  </w:num>
  <w:num w:numId="10">
    <w:abstractNumId w:val="25"/>
  </w:num>
  <w:num w:numId="11">
    <w:abstractNumId w:val="27"/>
  </w:num>
  <w:num w:numId="12">
    <w:abstractNumId w:val="26"/>
  </w:num>
  <w:num w:numId="13">
    <w:abstractNumId w:val="2"/>
  </w:num>
  <w:num w:numId="14">
    <w:abstractNumId w:val="6"/>
  </w:num>
  <w:num w:numId="15">
    <w:abstractNumId w:val="15"/>
  </w:num>
  <w:num w:numId="16">
    <w:abstractNumId w:val="18"/>
  </w:num>
  <w:num w:numId="17">
    <w:abstractNumId w:val="13"/>
  </w:num>
  <w:num w:numId="18">
    <w:abstractNumId w:val="28"/>
  </w:num>
  <w:num w:numId="19">
    <w:abstractNumId w:val="30"/>
  </w:num>
  <w:num w:numId="20">
    <w:abstractNumId w:val="8"/>
  </w:num>
  <w:num w:numId="21">
    <w:abstractNumId w:val="23"/>
  </w:num>
  <w:num w:numId="22">
    <w:abstractNumId w:val="7"/>
  </w:num>
  <w:num w:numId="23">
    <w:abstractNumId w:val="17"/>
  </w:num>
  <w:num w:numId="24">
    <w:abstractNumId w:val="2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5"/>
  </w:num>
  <w:num w:numId="31">
    <w:abstractNumId w:val="29"/>
  </w:num>
  <w:num w:numId="32">
    <w:abstractNumId w:val="4"/>
  </w:num>
  <w:num w:numId="33">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hideGrammaticalErrors/>
  <w:attachedTemplate r:id="rId1"/>
  <w:stylePaneFormatFilter w:val="3F0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637"/>
    <w:rsid w:val="00010B6A"/>
    <w:rsid w:val="00013688"/>
    <w:rsid w:val="000213C6"/>
    <w:rsid w:val="00035567"/>
    <w:rsid w:val="000454A4"/>
    <w:rsid w:val="00050C49"/>
    <w:rsid w:val="00054483"/>
    <w:rsid w:val="00073964"/>
    <w:rsid w:val="00081739"/>
    <w:rsid w:val="000879E1"/>
    <w:rsid w:val="000A2D86"/>
    <w:rsid w:val="000A6DD3"/>
    <w:rsid w:val="000B4399"/>
    <w:rsid w:val="000C56C3"/>
    <w:rsid w:val="000D0357"/>
    <w:rsid w:val="000D47AF"/>
    <w:rsid w:val="000E6ECF"/>
    <w:rsid w:val="000F05BD"/>
    <w:rsid w:val="000F38B6"/>
    <w:rsid w:val="000F6CDB"/>
    <w:rsid w:val="0010294A"/>
    <w:rsid w:val="00112892"/>
    <w:rsid w:val="0011393C"/>
    <w:rsid w:val="00120F55"/>
    <w:rsid w:val="0012314A"/>
    <w:rsid w:val="00123CC1"/>
    <w:rsid w:val="00142B8A"/>
    <w:rsid w:val="00143ECC"/>
    <w:rsid w:val="00146397"/>
    <w:rsid w:val="00147894"/>
    <w:rsid w:val="00153877"/>
    <w:rsid w:val="00161F53"/>
    <w:rsid w:val="00170B2B"/>
    <w:rsid w:val="0017510B"/>
    <w:rsid w:val="00183622"/>
    <w:rsid w:val="00183B46"/>
    <w:rsid w:val="001849BB"/>
    <w:rsid w:val="00192943"/>
    <w:rsid w:val="00193152"/>
    <w:rsid w:val="001A2DAF"/>
    <w:rsid w:val="001A3843"/>
    <w:rsid w:val="001A4470"/>
    <w:rsid w:val="001A4802"/>
    <w:rsid w:val="001B120A"/>
    <w:rsid w:val="001B33CA"/>
    <w:rsid w:val="001C4C9F"/>
    <w:rsid w:val="001C569B"/>
    <w:rsid w:val="001C6784"/>
    <w:rsid w:val="001C6825"/>
    <w:rsid w:val="001F2003"/>
    <w:rsid w:val="001F65AB"/>
    <w:rsid w:val="00211ACF"/>
    <w:rsid w:val="002200DC"/>
    <w:rsid w:val="00221726"/>
    <w:rsid w:val="00225602"/>
    <w:rsid w:val="0022629C"/>
    <w:rsid w:val="00235A51"/>
    <w:rsid w:val="00244BE2"/>
    <w:rsid w:val="00245076"/>
    <w:rsid w:val="00254448"/>
    <w:rsid w:val="00256FDF"/>
    <w:rsid w:val="00262605"/>
    <w:rsid w:val="002637FD"/>
    <w:rsid w:val="00264952"/>
    <w:rsid w:val="002746F5"/>
    <w:rsid w:val="0029302E"/>
    <w:rsid w:val="00296BD9"/>
    <w:rsid w:val="002A21D3"/>
    <w:rsid w:val="002A2251"/>
    <w:rsid w:val="002A32CB"/>
    <w:rsid w:val="002B54DF"/>
    <w:rsid w:val="002B54F7"/>
    <w:rsid w:val="002C1DBB"/>
    <w:rsid w:val="002E08FA"/>
    <w:rsid w:val="002E59DC"/>
    <w:rsid w:val="002E6391"/>
    <w:rsid w:val="002F2ED3"/>
    <w:rsid w:val="002F6C78"/>
    <w:rsid w:val="00301C36"/>
    <w:rsid w:val="00302B88"/>
    <w:rsid w:val="003124C7"/>
    <w:rsid w:val="003179E6"/>
    <w:rsid w:val="00317CEE"/>
    <w:rsid w:val="003201FF"/>
    <w:rsid w:val="00333008"/>
    <w:rsid w:val="0033570A"/>
    <w:rsid w:val="00337A44"/>
    <w:rsid w:val="00342A49"/>
    <w:rsid w:val="0034695E"/>
    <w:rsid w:val="00346EED"/>
    <w:rsid w:val="00352A91"/>
    <w:rsid w:val="00362B73"/>
    <w:rsid w:val="00363A46"/>
    <w:rsid w:val="00371DC9"/>
    <w:rsid w:val="00372452"/>
    <w:rsid w:val="003751CE"/>
    <w:rsid w:val="00377ABF"/>
    <w:rsid w:val="00380AF1"/>
    <w:rsid w:val="0038129A"/>
    <w:rsid w:val="003828A5"/>
    <w:rsid w:val="00384170"/>
    <w:rsid w:val="003857E6"/>
    <w:rsid w:val="00385CE9"/>
    <w:rsid w:val="00391B92"/>
    <w:rsid w:val="003A62A8"/>
    <w:rsid w:val="003B32FB"/>
    <w:rsid w:val="003B5406"/>
    <w:rsid w:val="003B5F7F"/>
    <w:rsid w:val="003C378D"/>
    <w:rsid w:val="003D039A"/>
    <w:rsid w:val="003E2167"/>
    <w:rsid w:val="003F64B9"/>
    <w:rsid w:val="003F74B4"/>
    <w:rsid w:val="003F7CCB"/>
    <w:rsid w:val="00401F07"/>
    <w:rsid w:val="00402109"/>
    <w:rsid w:val="004040DE"/>
    <w:rsid w:val="0040465F"/>
    <w:rsid w:val="00405267"/>
    <w:rsid w:val="0045485E"/>
    <w:rsid w:val="00460723"/>
    <w:rsid w:val="004733A9"/>
    <w:rsid w:val="004845E3"/>
    <w:rsid w:val="0049766E"/>
    <w:rsid w:val="00497AE3"/>
    <w:rsid w:val="004A0380"/>
    <w:rsid w:val="004B3307"/>
    <w:rsid w:val="004B473B"/>
    <w:rsid w:val="004B666E"/>
    <w:rsid w:val="004E6C23"/>
    <w:rsid w:val="004F01D6"/>
    <w:rsid w:val="004F0635"/>
    <w:rsid w:val="00505864"/>
    <w:rsid w:val="00507A85"/>
    <w:rsid w:val="005142EB"/>
    <w:rsid w:val="00515633"/>
    <w:rsid w:val="00543AD2"/>
    <w:rsid w:val="00546985"/>
    <w:rsid w:val="005472C4"/>
    <w:rsid w:val="005545E2"/>
    <w:rsid w:val="005610B1"/>
    <w:rsid w:val="0056401D"/>
    <w:rsid w:val="00570FA6"/>
    <w:rsid w:val="0057273B"/>
    <w:rsid w:val="0057663A"/>
    <w:rsid w:val="005804EB"/>
    <w:rsid w:val="00582BB5"/>
    <w:rsid w:val="0058454E"/>
    <w:rsid w:val="00585633"/>
    <w:rsid w:val="00597B77"/>
    <w:rsid w:val="005A06B6"/>
    <w:rsid w:val="005A166D"/>
    <w:rsid w:val="005A6950"/>
    <w:rsid w:val="005A77CE"/>
    <w:rsid w:val="005B593B"/>
    <w:rsid w:val="005C0275"/>
    <w:rsid w:val="005C0EBF"/>
    <w:rsid w:val="005C2FFF"/>
    <w:rsid w:val="005E3C79"/>
    <w:rsid w:val="005E56AB"/>
    <w:rsid w:val="005E72B1"/>
    <w:rsid w:val="005F1EA9"/>
    <w:rsid w:val="00600592"/>
    <w:rsid w:val="00605201"/>
    <w:rsid w:val="006058B4"/>
    <w:rsid w:val="0061070A"/>
    <w:rsid w:val="006156C7"/>
    <w:rsid w:val="00621914"/>
    <w:rsid w:val="00624095"/>
    <w:rsid w:val="006279E1"/>
    <w:rsid w:val="00634DD5"/>
    <w:rsid w:val="00644D75"/>
    <w:rsid w:val="006517A6"/>
    <w:rsid w:val="0065646C"/>
    <w:rsid w:val="00660F3B"/>
    <w:rsid w:val="006610B6"/>
    <w:rsid w:val="00671DA8"/>
    <w:rsid w:val="0068179C"/>
    <w:rsid w:val="00681815"/>
    <w:rsid w:val="00682E41"/>
    <w:rsid w:val="00682F21"/>
    <w:rsid w:val="0069793F"/>
    <w:rsid w:val="006A093F"/>
    <w:rsid w:val="006A219A"/>
    <w:rsid w:val="006A3910"/>
    <w:rsid w:val="006B4234"/>
    <w:rsid w:val="006E0391"/>
    <w:rsid w:val="006E0DC3"/>
    <w:rsid w:val="006F6E08"/>
    <w:rsid w:val="006F7CA8"/>
    <w:rsid w:val="007066D2"/>
    <w:rsid w:val="0071066F"/>
    <w:rsid w:val="00714023"/>
    <w:rsid w:val="00716E4D"/>
    <w:rsid w:val="00731A24"/>
    <w:rsid w:val="007333B7"/>
    <w:rsid w:val="0074352B"/>
    <w:rsid w:val="0075104D"/>
    <w:rsid w:val="00752637"/>
    <w:rsid w:val="007711E6"/>
    <w:rsid w:val="00775E5A"/>
    <w:rsid w:val="007833EE"/>
    <w:rsid w:val="00786D99"/>
    <w:rsid w:val="0078715C"/>
    <w:rsid w:val="00787A4A"/>
    <w:rsid w:val="00795672"/>
    <w:rsid w:val="007961FD"/>
    <w:rsid w:val="007A5770"/>
    <w:rsid w:val="007B11B7"/>
    <w:rsid w:val="007C0468"/>
    <w:rsid w:val="007C5B2C"/>
    <w:rsid w:val="007C64EF"/>
    <w:rsid w:val="007E1715"/>
    <w:rsid w:val="007E4653"/>
    <w:rsid w:val="007E6718"/>
    <w:rsid w:val="007F241E"/>
    <w:rsid w:val="007F45AB"/>
    <w:rsid w:val="00800CC0"/>
    <w:rsid w:val="00805125"/>
    <w:rsid w:val="008115AE"/>
    <w:rsid w:val="00813B0A"/>
    <w:rsid w:val="00823910"/>
    <w:rsid w:val="008324E8"/>
    <w:rsid w:val="0083367D"/>
    <w:rsid w:val="00843C46"/>
    <w:rsid w:val="00845CBA"/>
    <w:rsid w:val="00846162"/>
    <w:rsid w:val="008508C6"/>
    <w:rsid w:val="008547AD"/>
    <w:rsid w:val="00875F4E"/>
    <w:rsid w:val="008847E9"/>
    <w:rsid w:val="008913AA"/>
    <w:rsid w:val="00892461"/>
    <w:rsid w:val="008A5209"/>
    <w:rsid w:val="008B27D0"/>
    <w:rsid w:val="008D09AB"/>
    <w:rsid w:val="008D1655"/>
    <w:rsid w:val="008E07C5"/>
    <w:rsid w:val="008E5A4C"/>
    <w:rsid w:val="008F4436"/>
    <w:rsid w:val="008F491B"/>
    <w:rsid w:val="008F6988"/>
    <w:rsid w:val="00900FD1"/>
    <w:rsid w:val="009065BB"/>
    <w:rsid w:val="009069C2"/>
    <w:rsid w:val="0091445C"/>
    <w:rsid w:val="00915274"/>
    <w:rsid w:val="00916652"/>
    <w:rsid w:val="00917481"/>
    <w:rsid w:val="009336CA"/>
    <w:rsid w:val="0093489F"/>
    <w:rsid w:val="00941681"/>
    <w:rsid w:val="00955967"/>
    <w:rsid w:val="0095651C"/>
    <w:rsid w:val="00957F3E"/>
    <w:rsid w:val="00960FC5"/>
    <w:rsid w:val="00965B0E"/>
    <w:rsid w:val="00965BE0"/>
    <w:rsid w:val="00965EF2"/>
    <w:rsid w:val="0097300F"/>
    <w:rsid w:val="009811E1"/>
    <w:rsid w:val="00983116"/>
    <w:rsid w:val="00983F54"/>
    <w:rsid w:val="009868B6"/>
    <w:rsid w:val="009914E8"/>
    <w:rsid w:val="009A299F"/>
    <w:rsid w:val="009A4E9F"/>
    <w:rsid w:val="009A5B78"/>
    <w:rsid w:val="009A7E48"/>
    <w:rsid w:val="009B4E07"/>
    <w:rsid w:val="009C0F24"/>
    <w:rsid w:val="009C3E4F"/>
    <w:rsid w:val="009C72A8"/>
    <w:rsid w:val="009D0E38"/>
    <w:rsid w:val="009D3AC9"/>
    <w:rsid w:val="009F4956"/>
    <w:rsid w:val="009F51CB"/>
    <w:rsid w:val="009F7475"/>
    <w:rsid w:val="009F75E3"/>
    <w:rsid w:val="00A01C11"/>
    <w:rsid w:val="00A06182"/>
    <w:rsid w:val="00A17EFA"/>
    <w:rsid w:val="00A275AE"/>
    <w:rsid w:val="00A30D22"/>
    <w:rsid w:val="00A34725"/>
    <w:rsid w:val="00A36320"/>
    <w:rsid w:val="00A44907"/>
    <w:rsid w:val="00A73EBD"/>
    <w:rsid w:val="00A74C29"/>
    <w:rsid w:val="00A863C4"/>
    <w:rsid w:val="00A86D71"/>
    <w:rsid w:val="00A90134"/>
    <w:rsid w:val="00A90591"/>
    <w:rsid w:val="00A915F9"/>
    <w:rsid w:val="00AA6DFC"/>
    <w:rsid w:val="00AA7635"/>
    <w:rsid w:val="00AA7AA6"/>
    <w:rsid w:val="00AD505B"/>
    <w:rsid w:val="00AD5328"/>
    <w:rsid w:val="00AD5FD8"/>
    <w:rsid w:val="00AD71C5"/>
    <w:rsid w:val="00AF45DA"/>
    <w:rsid w:val="00AF4719"/>
    <w:rsid w:val="00AF5D95"/>
    <w:rsid w:val="00B0514A"/>
    <w:rsid w:val="00B05BBF"/>
    <w:rsid w:val="00B16AD3"/>
    <w:rsid w:val="00B244A6"/>
    <w:rsid w:val="00B31D74"/>
    <w:rsid w:val="00B3581B"/>
    <w:rsid w:val="00B363A0"/>
    <w:rsid w:val="00B402EC"/>
    <w:rsid w:val="00B41E34"/>
    <w:rsid w:val="00B428DA"/>
    <w:rsid w:val="00B541E9"/>
    <w:rsid w:val="00B54AE8"/>
    <w:rsid w:val="00B610A7"/>
    <w:rsid w:val="00B64B8C"/>
    <w:rsid w:val="00B71D01"/>
    <w:rsid w:val="00B77803"/>
    <w:rsid w:val="00B87CB1"/>
    <w:rsid w:val="00B97B49"/>
    <w:rsid w:val="00BA7E81"/>
    <w:rsid w:val="00BB4DA6"/>
    <w:rsid w:val="00BB5E00"/>
    <w:rsid w:val="00BC46A0"/>
    <w:rsid w:val="00BE7217"/>
    <w:rsid w:val="00BF4664"/>
    <w:rsid w:val="00C07A7D"/>
    <w:rsid w:val="00C13F92"/>
    <w:rsid w:val="00C14DF5"/>
    <w:rsid w:val="00C15AAC"/>
    <w:rsid w:val="00C170CD"/>
    <w:rsid w:val="00C23112"/>
    <w:rsid w:val="00C3425F"/>
    <w:rsid w:val="00C41F94"/>
    <w:rsid w:val="00C4426E"/>
    <w:rsid w:val="00C450A3"/>
    <w:rsid w:val="00C46F33"/>
    <w:rsid w:val="00C55003"/>
    <w:rsid w:val="00C6063D"/>
    <w:rsid w:val="00C638EF"/>
    <w:rsid w:val="00C647E5"/>
    <w:rsid w:val="00C64A9D"/>
    <w:rsid w:val="00C74AAB"/>
    <w:rsid w:val="00C74AE0"/>
    <w:rsid w:val="00C90B76"/>
    <w:rsid w:val="00C92F1F"/>
    <w:rsid w:val="00C9356B"/>
    <w:rsid w:val="00CA0725"/>
    <w:rsid w:val="00CC2813"/>
    <w:rsid w:val="00CC7DED"/>
    <w:rsid w:val="00CE0D16"/>
    <w:rsid w:val="00CE45E4"/>
    <w:rsid w:val="00CF1755"/>
    <w:rsid w:val="00CF5690"/>
    <w:rsid w:val="00D1026D"/>
    <w:rsid w:val="00D142D9"/>
    <w:rsid w:val="00D2093D"/>
    <w:rsid w:val="00D20EA4"/>
    <w:rsid w:val="00D21D91"/>
    <w:rsid w:val="00D31FFC"/>
    <w:rsid w:val="00D33BE2"/>
    <w:rsid w:val="00D40A97"/>
    <w:rsid w:val="00D52266"/>
    <w:rsid w:val="00D67F57"/>
    <w:rsid w:val="00D81420"/>
    <w:rsid w:val="00D83EB0"/>
    <w:rsid w:val="00D8640F"/>
    <w:rsid w:val="00D926D8"/>
    <w:rsid w:val="00D960E8"/>
    <w:rsid w:val="00DC117B"/>
    <w:rsid w:val="00DD5FA5"/>
    <w:rsid w:val="00DE10CD"/>
    <w:rsid w:val="00DE188B"/>
    <w:rsid w:val="00DE79F1"/>
    <w:rsid w:val="00DF35B1"/>
    <w:rsid w:val="00DF6EE1"/>
    <w:rsid w:val="00E01828"/>
    <w:rsid w:val="00E061F8"/>
    <w:rsid w:val="00E10630"/>
    <w:rsid w:val="00E12F17"/>
    <w:rsid w:val="00E141FF"/>
    <w:rsid w:val="00E40C5B"/>
    <w:rsid w:val="00E4329C"/>
    <w:rsid w:val="00E4776F"/>
    <w:rsid w:val="00E47F86"/>
    <w:rsid w:val="00E50C1B"/>
    <w:rsid w:val="00E5772B"/>
    <w:rsid w:val="00E62297"/>
    <w:rsid w:val="00E64857"/>
    <w:rsid w:val="00E7082F"/>
    <w:rsid w:val="00E73C05"/>
    <w:rsid w:val="00E73F8F"/>
    <w:rsid w:val="00E8384A"/>
    <w:rsid w:val="00E90224"/>
    <w:rsid w:val="00E9651F"/>
    <w:rsid w:val="00EA1C81"/>
    <w:rsid w:val="00EB1AC5"/>
    <w:rsid w:val="00EB335A"/>
    <w:rsid w:val="00EB3BEE"/>
    <w:rsid w:val="00EB6D6E"/>
    <w:rsid w:val="00EC48BE"/>
    <w:rsid w:val="00EC632B"/>
    <w:rsid w:val="00EC6BC0"/>
    <w:rsid w:val="00ED736A"/>
    <w:rsid w:val="00EF519A"/>
    <w:rsid w:val="00F02FE5"/>
    <w:rsid w:val="00F042F8"/>
    <w:rsid w:val="00F04F96"/>
    <w:rsid w:val="00F07E73"/>
    <w:rsid w:val="00F10D17"/>
    <w:rsid w:val="00F163B2"/>
    <w:rsid w:val="00F230B1"/>
    <w:rsid w:val="00F24294"/>
    <w:rsid w:val="00F35F38"/>
    <w:rsid w:val="00F3601C"/>
    <w:rsid w:val="00F3677E"/>
    <w:rsid w:val="00F41F76"/>
    <w:rsid w:val="00F56378"/>
    <w:rsid w:val="00F57297"/>
    <w:rsid w:val="00F64BC0"/>
    <w:rsid w:val="00F715EA"/>
    <w:rsid w:val="00F8664D"/>
    <w:rsid w:val="00F957B9"/>
    <w:rsid w:val="00F9587D"/>
    <w:rsid w:val="00F963D3"/>
    <w:rsid w:val="00FA72AB"/>
    <w:rsid w:val="00FB5545"/>
    <w:rsid w:val="00FC021F"/>
    <w:rsid w:val="00FC310C"/>
    <w:rsid w:val="00FC395D"/>
    <w:rsid w:val="00FC3CE9"/>
    <w:rsid w:val="00FC6581"/>
    <w:rsid w:val="00FC6BEB"/>
    <w:rsid w:val="00FE00FD"/>
    <w:rsid w:val="00FE5315"/>
    <w:rsid w:val="00FE6DC8"/>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6583E9F9-B195-4A36-98E9-3704BE5CDFB6}"/>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uiPriority="99"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2637"/>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52637"/>
    <w:pPr>
      <w:tabs>
        <w:tab w:val="center" w:pos="4153"/>
        <w:tab w:val="right" w:pos="8306"/>
      </w:tabs>
    </w:pPr>
  </w:style>
  <w:style w:type="character" w:styleId="Brojstranice">
    <w:name w:val="page number"/>
    <w:basedOn w:val="Zadanifontodlomka"/>
    <w:rsid w:val="00752637"/>
  </w:style>
  <w:style w:type="paragraph" w:styleId="Podnoje">
    <w:name w:val="footer"/>
    <w:basedOn w:val="Normal"/>
    <w:link w:val="PodnojeChar"/>
    <w:uiPriority w:val="99"/>
    <w:rsid w:val="00A36320"/>
    <w:pPr>
      <w:tabs>
        <w:tab w:val="center" w:pos="4536"/>
        <w:tab w:val="right" w:pos="9072"/>
      </w:tabs>
    </w:pPr>
  </w:style>
  <w:style w:type="paragraph" w:styleId="Tekstbalonia">
    <w:name w:val="Balloon Text"/>
    <w:basedOn w:val="Normal"/>
    <w:link w:val="TekstbaloniaChar"/>
    <w:rsid w:val="006610B6"/>
    <w:rPr>
      <w:rFonts w:ascii="Tahoma" w:hAnsi="Tahoma" w:cs="Tahoma"/>
      <w:sz w:val="16"/>
      <w:szCs w:val="16"/>
    </w:rPr>
  </w:style>
  <w:style w:type="character" w:styleId="TekstbaloniaChar" w:customStyle="true">
    <w:name w:val="Tekst balončića Char"/>
    <w:link w:val="Tekstbalonia"/>
    <w:rsid w:val="006610B6"/>
    <w:rPr>
      <w:rFonts w:ascii="Tahoma" w:hAnsi="Tahoma" w:cs="Tahoma"/>
      <w:snapToGrid w:val="false"/>
      <w:sz w:val="16"/>
      <w:szCs w:val="16"/>
      <w:lang w:val="en-US" w:eastAsia="en-US"/>
    </w:rPr>
  </w:style>
  <w:style w:type="paragraph" w:styleId="Odlomakpopisa">
    <w:name w:val="List Paragraph"/>
    <w:basedOn w:val="Normal"/>
    <w:uiPriority w:val="34"/>
    <w:qFormat/>
    <w:rsid w:val="003201FF"/>
    <w:pPr>
      <w:widowControl/>
      <w:spacing w:after="200" w:line="276" w:lineRule="auto"/>
      <w:ind w:left="720"/>
      <w:contextualSpacing/>
    </w:pPr>
    <w:rPr>
      <w:rFonts w:ascii="Calibri" w:hAnsi="Calibri" w:eastAsia="Calibri"/>
      <w:snapToGrid/>
      <w:sz w:val="22"/>
      <w:szCs w:val="22"/>
      <w:lang w:val="hr-HR"/>
    </w:rPr>
  </w:style>
  <w:style w:type="character" w:styleId="ZaglavljeChar" w:customStyle="true">
    <w:name w:val="Zaglavlje Char"/>
    <w:link w:val="Zaglavlje"/>
    <w:uiPriority w:val="99"/>
    <w:rsid w:val="00E4329C"/>
    <w:rPr>
      <w:rFonts w:ascii="Guatemala" w:hAnsi="Guatemala"/>
      <w:snapToGrid w:val="false"/>
      <w:sz w:val="24"/>
      <w:lang w:val="en-US" w:eastAsia="en-US"/>
    </w:rPr>
  </w:style>
  <w:style w:type="character" w:styleId="PodnojeChar" w:customStyle="true">
    <w:name w:val="Podnožje Char"/>
    <w:link w:val="Podnoje"/>
    <w:uiPriority w:val="99"/>
    <w:rsid w:val="00211ACF"/>
    <w:rPr>
      <w:rFonts w:ascii="Guatemala" w:hAnsi="Guatemala"/>
      <w:snapToGrid w:val="false"/>
      <w:sz w:val="24"/>
      <w:lang w:val="en-US" w:eastAsia="en-US"/>
    </w:rPr>
  </w:style>
  <w:style w:type="character" w:styleId="Hiperveza">
    <w:name w:val="Hyperlink"/>
    <w:basedOn w:val="Zadanifontodlomka"/>
    <w:uiPriority w:val="99"/>
    <w:semiHidden/>
    <w:unhideWhenUsed/>
    <w:rsid w:val="007333B7"/>
    <w:rPr>
      <w:color w:val="0563C1"/>
      <w:u w:val="single"/>
    </w:rPr>
  </w:style>
  <w:style w:type="character" w:styleId="SlijeenaHiperveza">
    <w:name w:val="FollowedHyperlink"/>
    <w:basedOn w:val="Zadanifontodlomka"/>
    <w:uiPriority w:val="99"/>
    <w:semiHidden/>
    <w:unhideWhenUsed/>
    <w:rsid w:val="007333B7"/>
    <w:rPr>
      <w:color w:val="954F72"/>
      <w:u w:val="single"/>
    </w:rPr>
  </w:style>
  <w:style w:type="paragraph" w:styleId="msonormal0" w:customStyle="true">
    <w:name w:val="msonormal"/>
    <w:basedOn w:val="Normal"/>
    <w:rsid w:val="007333B7"/>
    <w:pPr>
      <w:widowControl/>
      <w:spacing w:before="100" w:beforeAutospacing="true" w:after="100" w:afterAutospacing="true"/>
    </w:pPr>
    <w:rPr>
      <w:rFonts w:ascii="Times New Roman" w:hAnsi="Times New Roman"/>
      <w:snapToGrid/>
      <w:szCs w:val="24"/>
      <w:lang w:val="hr-HR" w:eastAsia="hr-HR"/>
    </w:rPr>
  </w:style>
  <w:style w:type="paragraph" w:styleId="xl67" w:customStyle="true">
    <w:name w:val="xl67"/>
    <w:basedOn w:val="Normal"/>
    <w:rsid w:val="007333B7"/>
    <w:pPr>
      <w:widowControl/>
      <w:spacing w:before="100" w:beforeAutospacing="true" w:after="100" w:afterAutospacing="true"/>
    </w:pPr>
    <w:rPr>
      <w:rFonts w:ascii="Times New Roman" w:hAnsi="Times New Roman"/>
      <w:snapToGrid/>
      <w:szCs w:val="24"/>
      <w:lang w:val="hr-HR" w:eastAsia="hr-HR"/>
    </w:rPr>
  </w:style>
  <w:style w:type="paragraph" w:styleId="xl68" w:customStyle="true">
    <w:name w:val="xl68"/>
    <w:basedOn w:val="Normal"/>
    <w:rsid w:val="007333B7"/>
    <w:pPr>
      <w:widowControl/>
      <w:spacing w:before="100" w:beforeAutospacing="true" w:after="100" w:afterAutospacing="true"/>
      <w:jc w:val="center"/>
    </w:pPr>
    <w:rPr>
      <w:rFonts w:ascii="Times New Roman" w:hAnsi="Times New Roman"/>
      <w:snapToGrid/>
      <w:szCs w:val="24"/>
      <w:lang w:val="hr-HR" w:eastAsia="hr-HR"/>
    </w:rPr>
  </w:style>
  <w:style w:type="paragraph" w:styleId="xl69" w:customStyle="true">
    <w:name w:val="xl69"/>
    <w:basedOn w:val="Normal"/>
    <w:rsid w:val="007333B7"/>
    <w:pPr>
      <w:widowControl/>
      <w:spacing w:before="100" w:beforeAutospacing="true" w:after="100" w:afterAutospacing="true"/>
      <w:textAlignment w:val="center"/>
    </w:pPr>
    <w:rPr>
      <w:rFonts w:ascii="Times New Roman" w:hAnsi="Times New Roman"/>
      <w:snapToGrid/>
      <w:szCs w:val="24"/>
      <w:lang w:val="hr-HR" w:eastAsia="hr-HR"/>
    </w:rPr>
  </w:style>
  <w:style w:type="paragraph" w:styleId="xl70" w:customStyle="true">
    <w:name w:val="xl70"/>
    <w:basedOn w:val="Normal"/>
    <w:rsid w:val="007333B7"/>
    <w:pPr>
      <w:widowControl/>
      <w:spacing w:before="100" w:beforeAutospacing="true" w:after="100" w:afterAutospacing="true"/>
    </w:pPr>
    <w:rPr>
      <w:rFonts w:ascii="Times New Roman" w:hAnsi="Times New Roman"/>
      <w:snapToGrid/>
      <w:szCs w:val="24"/>
      <w:lang w:val="hr-HR" w:eastAsia="hr-HR"/>
    </w:rPr>
  </w:style>
  <w:style w:type="paragraph" w:styleId="xl71" w:customStyle="true">
    <w:name w:val="xl71"/>
    <w:basedOn w:val="Normal"/>
    <w:rsid w:val="007333B7"/>
    <w:pPr>
      <w:widowControl/>
      <w:shd w:val="clear" w:color="000000" w:fill="FFFFFF"/>
      <w:spacing w:before="100" w:beforeAutospacing="true" w:after="100" w:afterAutospacing="true"/>
    </w:pPr>
    <w:rPr>
      <w:rFonts w:ascii="Times New Roman" w:hAnsi="Times New Roman"/>
      <w:snapToGrid/>
      <w:szCs w:val="24"/>
      <w:lang w:val="hr-HR" w:eastAsia="hr-HR"/>
    </w:rPr>
  </w:style>
  <w:style w:type="paragraph" w:styleId="xl72" w:customStyle="true">
    <w:name w:val="xl72"/>
    <w:basedOn w:val="Normal"/>
    <w:rsid w:val="007333B7"/>
    <w:pPr>
      <w:widowControl/>
      <w:pBdr>
        <w:top w:val="single" w:color="auto" w:sz="4" w:space="0"/>
        <w:left w:val="single" w:color="auto" w:sz="4" w:space="0"/>
        <w:bottom w:val="single" w:color="auto" w:sz="4" w:space="0"/>
        <w:right w:val="single" w:color="auto" w:sz="4" w:space="0"/>
      </w:pBdr>
      <w:shd w:val="clear" w:color="000000" w:fill="2F75B5"/>
      <w:spacing w:before="100" w:beforeAutospacing="true" w:after="100" w:afterAutospacing="true"/>
      <w:jc w:val="center"/>
      <w:textAlignment w:val="center"/>
    </w:pPr>
    <w:rPr>
      <w:rFonts w:ascii="Arial" w:hAnsi="Arial" w:cs="Arial"/>
      <w:b/>
      <w:bCs/>
      <w:snapToGrid/>
      <w:color w:val="000000"/>
      <w:sz w:val="20"/>
      <w:lang w:val="hr-HR" w:eastAsia="hr-HR"/>
    </w:rPr>
  </w:style>
  <w:style w:type="paragraph" w:styleId="xl73" w:customStyle="true">
    <w:name w:val="xl73"/>
    <w:basedOn w:val="Normal"/>
    <w:rsid w:val="007333B7"/>
    <w:pPr>
      <w:widowControl/>
      <w:pBdr>
        <w:top w:val="single" w:color="auto" w:sz="4" w:space="0"/>
        <w:left w:val="single" w:color="auto" w:sz="4" w:space="0"/>
        <w:bottom w:val="single" w:color="auto" w:sz="4" w:space="0"/>
        <w:right w:val="single" w:color="auto" w:sz="4" w:space="0"/>
      </w:pBdr>
      <w:shd w:val="clear" w:color="000000" w:fill="2F75B5"/>
      <w:spacing w:before="100" w:beforeAutospacing="true" w:after="100" w:afterAutospacing="true"/>
      <w:jc w:val="center"/>
      <w:textAlignment w:val="center"/>
    </w:pPr>
    <w:rPr>
      <w:rFonts w:ascii="Arial" w:hAnsi="Arial" w:cs="Arial"/>
      <w:b/>
      <w:bCs/>
      <w:snapToGrid/>
      <w:color w:val="000000"/>
      <w:sz w:val="20"/>
      <w:lang w:val="hr-HR" w:eastAsia="hr-HR"/>
    </w:rPr>
  </w:style>
  <w:style w:type="paragraph" w:styleId="xl74" w:customStyle="true">
    <w:name w:val="xl74"/>
    <w:basedOn w:val="Normal"/>
    <w:rsid w:val="007333B7"/>
    <w:pPr>
      <w:widowControl/>
      <w:pBdr>
        <w:top w:val="single" w:color="auto" w:sz="4" w:space="0"/>
        <w:left w:val="single" w:color="auto" w:sz="4" w:space="0"/>
        <w:bottom w:val="single" w:color="auto" w:sz="4" w:space="0"/>
        <w:right w:val="single" w:color="auto" w:sz="4" w:space="0"/>
      </w:pBdr>
      <w:shd w:val="clear" w:color="000000" w:fill="2F75B5"/>
      <w:spacing w:before="100" w:beforeAutospacing="true" w:after="100" w:afterAutospacing="true"/>
      <w:jc w:val="center"/>
      <w:textAlignment w:val="center"/>
    </w:pPr>
    <w:rPr>
      <w:rFonts w:ascii="Arial" w:hAnsi="Arial" w:cs="Arial"/>
      <w:b/>
      <w:bCs/>
      <w:snapToGrid/>
      <w:color w:val="000000"/>
      <w:sz w:val="20"/>
      <w:lang w:val="hr-HR" w:eastAsia="hr-HR"/>
    </w:rPr>
  </w:style>
  <w:style w:type="paragraph" w:styleId="xl75" w:customStyle="true">
    <w:name w:val="xl75"/>
    <w:basedOn w:val="Normal"/>
    <w:rsid w:val="007333B7"/>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76" w:customStyle="true">
    <w:name w:val="xl76"/>
    <w:basedOn w:val="Normal"/>
    <w:rsid w:val="007333B7"/>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77" w:customStyle="true">
    <w:name w:val="xl77"/>
    <w:basedOn w:val="Normal"/>
    <w:rsid w:val="007333B7"/>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Arial" w:hAnsi="Arial" w:cs="Arial"/>
      <w:snapToGrid/>
      <w:sz w:val="20"/>
      <w:lang w:val="hr-HR" w:eastAsia="hr-HR"/>
    </w:rPr>
  </w:style>
  <w:style w:type="paragraph" w:styleId="xl78" w:customStyle="true">
    <w:name w:val="xl78"/>
    <w:basedOn w:val="Normal"/>
    <w:rsid w:val="007333B7"/>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79" w:customStyle="true">
    <w:name w:val="xl79"/>
    <w:basedOn w:val="Normal"/>
    <w:rsid w:val="007333B7"/>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80" w:customStyle="true">
    <w:name w:val="xl80"/>
    <w:basedOn w:val="Normal"/>
    <w:rsid w:val="007333B7"/>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Arial" w:hAnsi="Arial" w:cs="Arial"/>
      <w:snapToGrid/>
      <w:sz w:val="20"/>
      <w:lang w:val="hr-HR" w:eastAsia="hr-HR"/>
    </w:rPr>
  </w:style>
  <w:style w:type="paragraph" w:styleId="xl81" w:customStyle="true">
    <w:name w:val="xl81"/>
    <w:basedOn w:val="Normal"/>
    <w:rsid w:val="007333B7"/>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82" w:customStyle="true">
    <w:name w:val="xl82"/>
    <w:basedOn w:val="Normal"/>
    <w:rsid w:val="007333B7"/>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Arial" w:hAnsi="Arial" w:cs="Arial"/>
      <w:snapToGrid/>
      <w:sz w:val="20"/>
      <w:lang w:val="hr-HR" w:eastAsia="hr-HR"/>
    </w:rPr>
  </w:style>
  <w:style w:type="paragraph" w:styleId="xl83" w:customStyle="true">
    <w:name w:val="xl83"/>
    <w:basedOn w:val="Normal"/>
    <w:rsid w:val="007333B7"/>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Arial" w:hAnsi="Arial" w:cs="Arial"/>
      <w:snapToGrid/>
      <w:sz w:val="20"/>
      <w:lang w:val="hr-HR" w:eastAsia="hr-HR"/>
    </w:rPr>
  </w:style>
  <w:style w:type="paragraph" w:styleId="xl84" w:customStyle="true">
    <w:name w:val="xl84"/>
    <w:basedOn w:val="Normal"/>
    <w:rsid w:val="007333B7"/>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w:hAnsi="Arial" w:cs="Arial"/>
      <w:snapToGrid/>
      <w:sz w:val="20"/>
      <w:lang w:val="hr-HR" w:eastAsia="hr-HR"/>
    </w:rPr>
  </w:style>
  <w:style w:type="paragraph" w:styleId="xl85" w:customStyle="true">
    <w:name w:val="xl85"/>
    <w:basedOn w:val="Normal"/>
    <w:rsid w:val="007333B7"/>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Arial" w:hAnsi="Arial" w:cs="Arial"/>
      <w:snapToGrid/>
      <w:sz w:val="20"/>
      <w:lang w:val="hr-HR" w:eastAsia="hr-HR"/>
    </w:rPr>
  </w:style>
  <w:style w:type="character" w:styleId="Tekstrezerviranogmjesta">
    <w:name w:val="Placeholder Text"/>
    <w:basedOn w:val="Zadanifontodlomka"/>
    <w:uiPriority w:val="99"/>
    <w:semiHidden/>
    <w:rsid w:val="007B11B7"/>
    <w:rPr>
      <w:color w:val="808080"/>
      <w:bdr w:val="none" w:color="auto" w:sz="0" w:space="0"/>
      <w:shd w:val="clear" w:color="auto" w:fill="auto"/>
    </w:rPr>
  </w:style>
  <w:style w:type="character" w:styleId="eSPISCCParagraphDefaultFont" w:customStyle="true">
    <w:name w:val="eSPIS_CC_Paragraph Default Font"/>
    <w:basedOn w:val="Zadanifontodlomka"/>
    <w:rsid w:val="007B11B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B11B7"/>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7B11B7"/>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B11B7"/>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031">
      <w:bodyDiv w:val="true"/>
      <w:marLeft w:val="0"/>
      <w:marRight w:val="0"/>
      <w:marTop w:val="0"/>
      <w:marBottom w:val="0"/>
      <w:divBdr>
        <w:top w:val="none" w:color="auto" w:sz="0" w:space="0"/>
        <w:left w:val="none" w:color="auto" w:sz="0" w:space="0"/>
        <w:bottom w:val="none" w:color="auto" w:sz="0" w:space="0"/>
        <w:right w:val="none" w:color="auto" w:sz="0" w:space="0"/>
      </w:divBdr>
    </w:div>
    <w:div w:id="341277074">
      <w:bodyDiv w:val="true"/>
      <w:marLeft w:val="0"/>
      <w:marRight w:val="0"/>
      <w:marTop w:val="0"/>
      <w:marBottom w:val="0"/>
      <w:divBdr>
        <w:top w:val="none" w:color="auto" w:sz="0" w:space="0"/>
        <w:left w:val="none" w:color="auto" w:sz="0" w:space="0"/>
        <w:bottom w:val="none" w:color="auto" w:sz="0" w:space="0"/>
        <w:right w:val="none" w:color="auto" w:sz="0" w:space="0"/>
      </w:divBdr>
    </w:div>
    <w:div w:id="529341514">
      <w:bodyDiv w:val="true"/>
      <w:marLeft w:val="0"/>
      <w:marRight w:val="0"/>
      <w:marTop w:val="0"/>
      <w:marBottom w:val="0"/>
      <w:divBdr>
        <w:top w:val="none" w:color="auto" w:sz="0" w:space="0"/>
        <w:left w:val="none" w:color="auto" w:sz="0" w:space="0"/>
        <w:bottom w:val="none" w:color="auto" w:sz="0" w:space="0"/>
        <w:right w:val="none" w:color="auto" w:sz="0" w:space="0"/>
      </w:divBdr>
    </w:div>
    <w:div w:id="532614787">
      <w:bodyDiv w:val="true"/>
      <w:marLeft w:val="0"/>
      <w:marRight w:val="0"/>
      <w:marTop w:val="0"/>
      <w:marBottom w:val="0"/>
      <w:divBdr>
        <w:top w:val="none" w:color="auto" w:sz="0" w:space="0"/>
        <w:left w:val="none" w:color="auto" w:sz="0" w:space="0"/>
        <w:bottom w:val="none" w:color="auto" w:sz="0" w:space="0"/>
        <w:right w:val="none" w:color="auto" w:sz="0" w:space="0"/>
      </w:divBdr>
    </w:div>
    <w:div w:id="545337525">
      <w:bodyDiv w:val="true"/>
      <w:marLeft w:val="0"/>
      <w:marRight w:val="0"/>
      <w:marTop w:val="0"/>
      <w:marBottom w:val="0"/>
      <w:divBdr>
        <w:top w:val="none" w:color="auto" w:sz="0" w:space="0"/>
        <w:left w:val="none" w:color="auto" w:sz="0" w:space="0"/>
        <w:bottom w:val="none" w:color="auto" w:sz="0" w:space="0"/>
        <w:right w:val="none" w:color="auto" w:sz="0" w:space="0"/>
      </w:divBdr>
    </w:div>
    <w:div w:id="549149694">
      <w:bodyDiv w:val="true"/>
      <w:marLeft w:val="0"/>
      <w:marRight w:val="0"/>
      <w:marTop w:val="0"/>
      <w:marBottom w:val="0"/>
      <w:divBdr>
        <w:top w:val="none" w:color="auto" w:sz="0" w:space="0"/>
        <w:left w:val="none" w:color="auto" w:sz="0" w:space="0"/>
        <w:bottom w:val="none" w:color="auto" w:sz="0" w:space="0"/>
        <w:right w:val="none" w:color="auto" w:sz="0" w:space="0"/>
      </w:divBdr>
    </w:div>
    <w:div w:id="814226257">
      <w:bodyDiv w:val="true"/>
      <w:marLeft w:val="0"/>
      <w:marRight w:val="0"/>
      <w:marTop w:val="0"/>
      <w:marBottom w:val="0"/>
      <w:divBdr>
        <w:top w:val="none" w:color="auto" w:sz="0" w:space="0"/>
        <w:left w:val="none" w:color="auto" w:sz="0" w:space="0"/>
        <w:bottom w:val="none" w:color="auto" w:sz="0" w:space="0"/>
        <w:right w:val="none" w:color="auto" w:sz="0" w:space="0"/>
      </w:divBdr>
    </w:div>
    <w:div w:id="1815027974">
      <w:bodyDiv w:val="true"/>
      <w:marLeft w:val="0"/>
      <w:marRight w:val="0"/>
      <w:marTop w:val="0"/>
      <w:marBottom w:val="0"/>
      <w:divBdr>
        <w:top w:val="none" w:color="auto" w:sz="0" w:space="0"/>
        <w:left w:val="none" w:color="auto" w:sz="0" w:space="0"/>
        <w:bottom w:val="none" w:color="auto" w:sz="0" w:space="0"/>
        <w:right w:val="none" w:color="auto" w:sz="0" w:space="0"/>
      </w:divBdr>
    </w:div>
    <w:div w:id="18193763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21. prosinca 2021.</izvorni_sadrzaj>
    <derivirana_varijabla naziv="DomainObject.StvarniPocetakDatum_1">21. prosinca 2021.</derivirana_varijabla>
  </DomainObject.StvarniPocetakDatum>
  <DomainObject.StvarniZavrsetakDatum>
    <izvorni_sadrzaj>21. prosinca 2021.</izvorni_sadrzaj>
    <derivirana_varijabla naziv="DomainObject.StvarniZavrsetakDatum_1">21. prosinca 2021.</derivirana_varijabla>
  </DomainObject.StvarniZavrsetakDatum>
  <DomainObject.PlaniraniZavrsetakDatum>
    <izvorni_sadrzaj>21. prosinca 2021.</izvorni_sadrzaj>
    <derivirana_varijabla naziv="DomainObject.PlaniraniZavrsetakDatum_1">21. prosinca 2021.</derivirana_varijabla>
  </DomainObject.PlaniraniZavrsetakDatum>
  <DomainObject.PlaniraniPocetakDatum>
    <izvorni_sadrzaj>21. prosinca 2021.</izvorni_sadrzaj>
    <derivirana_varijabla naziv="DomainObject.PlaniraniPocetakDatum_1">21. prosinca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09:23</izvorni_sadrzaj>
    <derivirana_varijabla naziv="DomainObject.StvarniZavrsetakVrijeme_1">09:23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prosinca 2021.</izvorni_sadrzaj>
    <derivirana_varijabla naziv="DomainObject.Zapisnik.DatumKreiranja_1">21. prosinca 2021.</derivirana_varijabla>
  </DomainObject.Zapisnik.DatumKreiranja>
  <DomainObject.Zapisnik.ImovinskaKorist>
    <izvorni_sadrzaj/>
    <derivirana_varijabla naziv="DomainObject.Zapisnik.ImovinskaKorist_1"/>
  </DomainObject.Zapisnik.ImovinskaKorist>
  <DomainObject.Zapisnik.Oznaka>
    <izvorni_sadrzaj>St-188/2020-53</izvorni_sadrzaj>
    <derivirana_varijabla naziv="DomainObject.Zapisnik.Oznaka_1">St-188/2020-53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2020.</izvorni_sadrzaj>
    <derivirana_varijabla naziv="DomainObject.Predmet.DatumOsnivanja_1">1.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pokretanje predstečajnog postupka</izvorni_sadrzaj>
    <derivirana_varijabla naziv="DomainObject.Predmet.Opis_1">- pokretanje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St-188/2020</izvorni_sadrzaj>
    <derivirana_varijabla naziv="DomainObject.Predmet.OznakaBroj_1">St-188/2020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 5 U ORMARU
POKRAJ PROZORA</izvorni_sadrzaj>
    <derivirana_varijabla naziv="DomainObject.Predmet.PrimjedbaSuca_1">PRIJAVE TRAŽBINA U REF. 5 U ORMARU
POKRAJ PROZORA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WDF DOSTAVA VODE društvo s ograničenom odgovornošću za trgovinu i usluge</izvorni_sadrzaj>
    <derivirana_varijabla naziv="DomainObject.Predmet.StrankaFormated_1">  WDF DOSTAVA VODE društvo s ograničenom odgovornošću za trgovinu i usluge</derivirana_varijabla>
  </DomainObject.Predmet.StrankaFormated>
  <DomainObject.Predmet.StrankaFormatedOIB>
    <izvorni_sadrzaj>  WDF DOSTAVA VODE društvo s ograničenom odgovornošću za trgovinu i usluge, OIB 79263523642</izvorni_sadrzaj>
    <derivirana_varijabla naziv="DomainObject.Predmet.StrankaFormatedOIB_1">  WDF DOSTAVA VODE društvo s ograničenom odgovornošću za trgovinu i usluge, OIB 79263523642</derivirana_varijabla>
  </DomainObject.Predmet.StrankaFormatedOIB>
  <DomainObject.Predmet.StrankaFormatedWithAdress>
    <izvorni_sadrzaj> WDF DOSTAVA VODE društvo s ograničenom odgovornošću za trgovinu i usluge, Ludbreška 116, 42230 Globočec Ludbreški</izvorni_sadrzaj>
    <derivirana_varijabla naziv="DomainObject.Predmet.StrankaFormatedWithAdress_1"> WDF DOSTAVA VODE društvo s ograničenom odgovornošću za trgovinu i usluge, Ludbreška 116, 42230 Globočec Ludbreški</derivirana_varijabla>
  </DomainObject.Predmet.StrankaFormatedWithAdress>
  <DomainObject.Predmet.StrankaFormatedWithAdressOIB>
    <izvorni_sadrzaj> WDF DOSTAVA VODE društvo s ograničenom odgovornošću za trgovinu i usluge, OIB 79263523642, Ludbreška 116, 42230 Globočec Ludbreški</izvorni_sadrzaj>
    <derivirana_varijabla naziv="DomainObject.Predmet.StrankaFormatedWithAdressOIB_1"> WDF DOSTAVA VODE društvo s ograničenom odgovornošću za trgovinu i usluge, OIB 79263523642, Ludbreška 116, 42230 Globočec Ludbreški</derivirana_varijabla>
  </DomainObject.Predmet.StrankaFormatedWithAdressOIB>
  <DomainObject.Predmet.StrankaWithAdress>
    <izvorni_sadrzaj>WDF DOSTAVA VODE društvo s ograničenom odgovornošću za trgovinu i usluge Ludbreška 116,42230 Globočec Ludbreški</izvorni_sadrzaj>
    <derivirana_varijabla naziv="DomainObject.Predmet.StrankaWithAdress_1">WDF DOSTAVA VODE društvo s ograničenom odgovornošću za trgovinu i usluge Ludbreška 116,42230 Globočec Ludbreški</derivirana_varijabla>
  </DomainObject.Predmet.StrankaWithAdress>
  <DomainObject.Predmet.StrankaWithAdressOIB>
    <izvorni_sadrzaj>WDF DOSTAVA VODE društvo s ograničenom odgovornošću za trgovinu i usluge, OIB 79263523642, Ludbreška 116,42230 Globočec Ludbreški</izvorni_sadrzaj>
    <derivirana_varijabla naziv="DomainObject.Predmet.StrankaWithAdressOIB_1">WDF DOSTAVA VODE društvo s ograničenom odgovornošću za trgovinu i usluge, OIB 79263523642, Ludbreška 116,42230 Globočec Ludbreški</derivirana_varijabla>
  </DomainObject.Predmet.StrankaWithAdressOIB>
  <DomainObject.Predmet.StrankaNazivFormated>
    <izvorni_sadrzaj>WDF DOSTAVA VODE društvo s ograničenom odgovornošću za trgovinu i usluge</izvorni_sadrzaj>
    <derivirana_varijabla naziv="DomainObject.Predmet.StrankaNazivFormated_1">WDF DOSTAVA VODE društvo s ograničenom odgovornošću za trgovinu i usluge</derivirana_varijabla>
  </DomainObject.Predmet.StrankaNazivFormated>
  <DomainObject.Predmet.StrankaNazivFormatedOIB>
    <izvorni_sadrzaj>WDF DOSTAVA VODE društvo s ograničenom odgovornošću za trgovinu i usluge, OIB 79263523642</izvorni_sadrzaj>
    <derivirana_varijabla naziv="DomainObject.Predmet.StrankaNazivFormatedOIB_1">WDF DOSTAVA VODE društvo s ograničenom odgovornošću za trgovinu i usluge, OIB 79263523642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WDF DOSTAVA VODE društvo s ograničenom odgovornošću za trgovinu i usluge</item>
    </izvorni_sadrzaj>
    <derivirana_varijabla naziv="DomainObject.Predmet.StrankaListFormated_1">
      <item>WDF DOSTAVA VODE društvo s ograničenom odgovornošću za trgovinu i usluge</item>
    </derivirana_varijabla>
  </DomainObject.Predmet.StrankaListFormated>
  <DomainObject.Predmet.StrankaListFormatedOIB>
    <izvorni_sadrzaj>
      <item>WDF DOSTAVA VODE društvo s ograničenom odgovornošću za trgovinu i usluge, OIB 79263523642</item>
    </izvorni_sadrzaj>
    <derivirana_varijabla naziv="DomainObject.Predmet.StrankaListFormatedOIB_1">
      <item>WDF DOSTAVA VODE društvo s ograničenom odgovornošću za trgovinu i usluge, OIB 79263523642</item>
    </derivirana_varijabla>
  </DomainObject.Predmet.StrankaListFormatedOIB>
  <DomainObject.Predmet.StrankaListFormatedWithAdress>
    <izvorni_sadrzaj>
      <item>WDF DOSTAVA VODE društvo s ograničenom odgovornošću za trgovinu i usluge, Ludbreška 116, 42230 Globočec Ludbreški</item>
    </izvorni_sadrzaj>
    <derivirana_varijabla naziv="DomainObject.Predmet.StrankaListFormatedWithAdress_1">
      <item>WDF DOSTAVA VODE društvo s ograničenom odgovornošću za trgovinu i usluge, Ludbreška 116, 42230 Globočec Ludbreški</item>
    </derivirana_varijabla>
  </DomainObject.Predmet.StrankaListFormatedWithAdress>
  <DomainObject.Predmet.StrankaListFormatedWithAdressOIB>
    <izvorni_sadrzaj>
      <item>WDF DOSTAVA VODE društvo s ograničenom odgovornošću za trgovinu i usluge, OIB 79263523642, Ludbreška 116, 42230 Globočec Ludbreški</item>
    </izvorni_sadrzaj>
    <derivirana_varijabla naziv="DomainObject.Predmet.StrankaListFormatedWithAdressOIB_1">
      <item>WDF DOSTAVA VODE društvo s ograničenom odgovornošću za trgovinu i usluge, OIB 79263523642, Ludbreška 116, 42230 Globočec Ludbreški</item>
    </derivirana_varijabla>
  </DomainObject.Predmet.StrankaListFormatedWithAdressOIB>
  <DomainObject.Predmet.StrankaListNazivFormated>
    <izvorni_sadrzaj>
      <item>WDF DOSTAVA VODE društvo s ograničenom odgovornošću za trgovinu i usluge</item>
    </izvorni_sadrzaj>
    <derivirana_varijabla naziv="DomainObject.Predmet.StrankaListNazivFormated_1">
      <item>WDF DOSTAVA VODE društvo s ograničenom odgovornošću za trgovinu i usluge</item>
    </derivirana_varijabla>
  </DomainObject.Predmet.StrankaListNazivFormated>
  <DomainObject.Predmet.StrankaListNazivFormatedOIB>
    <izvorni_sadrzaj>
      <item>WDF DOSTAVA VODE društvo s ograničenom odgovornošću za trgovinu i usluge, OIB 79263523642</item>
    </izvorni_sadrzaj>
    <derivirana_varijabla naziv="DomainObject.Predmet.StrankaListNazivFormatedOIB_1">
      <item>WDF DOSTAVA VODE društvo s ograničenom odgovornošću za trgovinu i usluge, OIB 79263523642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OTP Leasing dioničko društvo za usluge</item>
      <item>BANKA KOVANICA dioničko društvo</item>
      <item>A1 Hrvatska društvo s ograničenom odgovornošću za usluge javnih telekomunikacija</item>
      <item>APEX INSTAR društvo s ograničenom odgovornošću za trgovinu i usluge</item>
      <item>AUTO KUĆA ANTUNOVIĆ d.o.o. za nekretnine, turizam i usluge</item>
      <item>AUTO SERVIS MANAC j.d.o.o. za popravak i održavanje motornih vozila</item>
      <item>BIONATURA BIDON VODE društvo s ograničenom odgovornošću za trgovinu i usluge</item>
      <item>Marko Csik</item>
      <item>CVS MOBILE d.o.o. za informatičke usluge i proizvodnju</item>
      <item>DRUŠTVO ZA ŠPORTSKU REKREACIJU "PEŠĆENICA"</item>
      <item>ELEKTROSTROJARSKA ŠKOLA</item>
      <item>GLOBAL CARS društvo s ograničenom odgovornošću za trgovinu i usluge</item>
      <item>Petar Grbić</item>
      <item>Mirjana Grbić</item>
      <item>GUMIIMPEX - GUMI RECIKLAŽA I PROIZVODNJA društvo s ograničenom odgovornošću za proizvodnju, reciklažu i usluge</item>
      <item>INTER-VILIČARI društvo s ograničenom odgovornošću za trgovinu i usluge</item>
      <item>INTERLAK USLUGE jednostavno društvo s ograničenom odgovornošću za proizvodnju, trgovinu i usluge u stečaju</item>
      <item>IV NAKLADNIŠTVO d.o.o. za izdavačku i nakladničku djelatnost</item>
      <item>JURČEC ALATI d.o.o. za trgovinu i usluge</item>
      <item>KIS PIĆA društvo s ograničenom odgovornošću za proizvodnju i trgovinu</item>
      <item>KSU društvo s ograničenom odgovornošću za trgovinu na veliko i malo, izvoz i uvoz usluga i roba, marketing, obrtništvo i os</item>
      <item>LITTLE ITA jednostavno društvo s ograničenom odgovornošću za trgovinu i usluge u likvidaciji</item>
      <item>PETA BRZINA, obrta za ostale prateće djelatnosti u prijevozu, vl. Dario Serden</item>
      <item>PIVOVARA DARUVAR društvo s ograničenom odgovornošću za proizvodnju piva</item>
      <item>PODRAVKA prehrambena industrija, d.d.</item>
      <item>Prehrambena industrija VINDIJA d.d.</item>
      <item>PREVENTA PLUS d.o.o. za trgovinu i usluge</item>
      <item>PRIBA, obrt za prijevoz i usluge, vl. Pero Pribisalić</item>
      <item>PRO-LUX d.o.o. za usluge</item>
      <item>Lea Rebrović</item>
      <item>SALESIANER MIETTEX Lotos d.o.o. praonica i kemijska čistionica</item>
      <item>SIGURNOST - BOLJUN d.o.o. za fizičku i tehničku zaštitu imovine i osoba, trgovinu, ugostiteljstvo i putnička agencija</item>
      <item>SINKRO društvo s ograničenom odgovornošću za proizvodnju, trgovinu i usluge</item>
      <item>SNARP društvo s ograničenom odgovornošću za trgovinu i usluge</item>
      <item>SOBOLI društvo s ograničenom odgovornošću za ugostiteljstvo i usluge u stečaju</item>
      <item>SVEUČILIŠTE U ZAGREBU, STUDENTSKI CENTAR VARAŽDIN</item>
      <item>ŠIP TRGOVINA d.o.o.</item>
      <item>UNO-MARKETING - društvo s ograničenom odgovornošću za proizvodnju, trgovinu i usluge u stečaju</item>
      <item>VACOM d.o.o. za informatiku, trgovinu i usluge</item>
      <item>VAREKO PROMET d.o.o. za proizvodnju, usluge i trgovinu</item>
      <item>VATROKONTROL j.d.o.o. za usluge</item>
      <item>VELA-ČAKOVEC društvo s ograničenom odgovornošću za proizvodnju, trgovinu  i usluge</item>
      <item>VETERINARSKA STANICA, dioničko društvo, VARAŽDIN</item>
      <item>ZADAR TEHNIKA d.o.o. za servis i prodaju uredske opreme</item>
      <item>ZAGREBAČKA BANKA DIONIČKO DRUŠTVO</item>
      <item>Živa Distribucija društvo s ograničenom odgovornošću za trgovinu</item>
      <item>Ivo Pavliček</item>
      <item>Franjo Gal</item>
      <item>PETROL društvo s ograničenom odgovornošću za trgovinu i prijevoz nafte i naftnih derivata</item>
      <item>STUDENAC društvo s ograničenom odgovornošću za proizvodnju i prodaju pića</item>
      <item>Ivana Semov Šiljeg</item>
    </izvorni_sadrzaj>
    <derivirana_varijabla naziv="DomainObject.Predmet.OstaliListFormated_1">
      <item>Financijska agencija</item>
      <item>OTP Leasing dioničko društvo za usluge</item>
      <item>BANKA KOVANICA dioničko društvo</item>
      <item>A1 Hrvatska društvo s ograničenom odgovornošću za usluge javnih telekomunikacija</item>
      <item>APEX INSTAR društvo s ograničenom odgovornošću za trgovinu i usluge</item>
      <item>AUTO KUĆA ANTUNOVIĆ d.o.o. za nekretnine, turizam i usluge</item>
      <item>AUTO SERVIS MANAC j.d.o.o. za popravak i održavanje motornih vozila</item>
      <item>BIONATURA BIDON VODE društvo s ograničenom odgovornošću za trgovinu i usluge</item>
      <item>Marko Csik</item>
      <item>CVS MOBILE d.o.o. za informatičke usluge i proizvodnju</item>
      <item>DRUŠTVO ZA ŠPORTSKU REKREACIJU "PEŠĆENICA"</item>
      <item>ELEKTROSTROJARSKA ŠKOLA</item>
      <item>GLOBAL CARS društvo s ograničenom odgovornošću za trgovinu i usluge</item>
      <item>Petar Grbić</item>
      <item>Mirjana Grbić</item>
      <item>GUMIIMPEX - GUMI RECIKLAŽA I PROIZVODNJA društvo s ograničenom odgovornošću za proizvodnju, reciklažu i usluge</item>
      <item>INTER-VILIČARI društvo s ograničenom odgovornošću za trgovinu i usluge</item>
      <item>INTERLAK USLUGE jednostavno društvo s ograničenom odgovornošću za proizvodnju, trgovinu i usluge u stečaju</item>
      <item>IV NAKLADNIŠTVO d.o.o. za izdavačku i nakladničku djelatnost</item>
      <item>JURČEC ALATI d.o.o. za trgovinu i usluge</item>
      <item>KIS PIĆA društvo s ograničenom odgovornošću za proizvodnju i trgovinu</item>
      <item>KSU društvo s ograničenom odgovornošću za trgovinu na veliko i malo, izvoz i uvoz usluga i roba, marketing, obrtništvo i os</item>
      <item>LITTLE ITA jednostavno društvo s ograničenom odgovornošću za trgovinu i usluge u likvidaciji</item>
      <item>PETA BRZINA, obrta za ostale prateće djelatnosti u prijevozu, vl. Dario Serden</item>
      <item>PIVOVARA DARUVAR društvo s ograničenom odgovornošću za proizvodnju piva</item>
      <item>PODRAVKA prehrambena industrija, d.d.</item>
      <item>Prehrambena industrija VINDIJA d.d.</item>
      <item>PREVENTA PLUS d.o.o. za trgovinu i usluge</item>
      <item>PRIBA, obrt za prijevoz i usluge, vl. Pero Pribisalić</item>
      <item>PRO-LUX d.o.o. za usluge</item>
      <item>Lea Rebrović</item>
      <item>SALESIANER MIETTEX Lotos d.o.o. praonica i kemijska čistionica</item>
      <item>SIGURNOST - BOLJUN d.o.o. za fizičku i tehničku zaštitu imovine i osoba, trgovinu, ugostiteljstvo i putnička agencija</item>
      <item>SINKRO društvo s ograničenom odgovornošću za proizvodnju, trgovinu i usluge</item>
      <item>SNARP društvo s ograničenom odgovornošću za trgovinu i usluge</item>
      <item>SOBOLI društvo s ograničenom odgovornošću za ugostiteljstvo i usluge u stečaju</item>
      <item>SVEUČILIŠTE U ZAGREBU, STUDENTSKI CENTAR VARAŽDIN</item>
      <item>ŠIP TRGOVINA d.o.o.</item>
      <item>UNO-MARKETING - društvo s ograničenom odgovornošću za proizvodnju, trgovinu i usluge u stečaju</item>
      <item>VACOM d.o.o. za informatiku, trgovinu i usluge</item>
      <item>VAREKO PROMET d.o.o. za proizvodnju, usluge i trgovinu</item>
      <item>VATROKONTROL j.d.o.o. za usluge</item>
      <item>VELA-ČAKOVEC društvo s ograničenom odgovornošću za proizvodnju, trgovinu  i usluge</item>
      <item>VETERINARSKA STANICA, dioničko društvo, VARAŽDIN</item>
      <item>ZADAR TEHNIKA d.o.o. za servis i prodaju uredske opreme</item>
      <item>ZAGREBAČKA BANKA DIONIČKO DRUŠTVO</item>
      <item>Živa Distribucija društvo s ograničenom odgovornošću za trgovinu</item>
      <item>Ivo Pavliček</item>
      <item>Franjo Gal</item>
      <item>PETROL društvo s ograničenom odgovornošću za trgovinu i prijevoz nafte i naftnih derivata</item>
      <item>STUDENAC društvo s ograničenom odgovornošću za proizvodnju i prodaju pića</item>
      <item>Ivana Semov Šiljeg</item>
    </derivirana_varijabla>
  </DomainObject.Predmet.OstaliListFormated>
  <DomainObject.Predmet.OstaliListFormatedOIB>
    <izvorni_sadrzaj>
      <item>Financijska agencija, OIB 85821130368</item>
      <item>OTP Leasing dioničko društvo za usluge, OIB 23780250353</item>
      <item>BANKA KOVANICA dioničko društvo, OIB 33039197637</item>
      <item>A1 Hrvatska društvo s ograničenom odgovornošću za usluge javnih telekomunikacija, OIB 29524210204</item>
      <item>APEX INSTAR društvo s ograničenom odgovornošću za trgovinu i usluge, OIB 42674921151</item>
      <item>AUTO KUĆA ANTUNOVIĆ d.o.o. za nekretnine, turizam i usluge, OIB 38923455412</item>
      <item>AUTO SERVIS MANAC j.d.o.o. za popravak i održavanje motornih vozila, OIB 17237426170</item>
      <item>BIONATURA BIDON VODE društvo s ograničenom odgovornošću za trgovinu i usluge, OIB 34227393978</item>
      <item>Marko Csik, OIB 21103288381</item>
      <item>CVS MOBILE d.o.o. za informatičke usluge i proizvodnju, OIB 48717901314</item>
      <item>DRUŠTVO ZA ŠPORTSKU REKREACIJU "PEŠĆENICA", OIB 97785308576</item>
      <item>ELEKTROSTROJARSKA ŠKOLA, OIB 64081807431</item>
      <item>GLOBAL CARS društvo s ograničenom odgovornošću za trgovinu i usluge, OIB 56890630692</item>
      <item>Petar Grbić, OIB 49498716565</item>
      <item>Mirjana Grbić, OIB 46176527731</item>
      <item>GUMIIMPEX - GUMI RECIKLAŽA I PROIZVODNJA društvo s ograničenom odgovornošću za proizvodnju, reciklažu i usluge, OIB 82298562620</item>
      <item>INTER-VILIČARI društvo s ograničenom odgovornošću za trgovinu i usluge, OIB 18416550227</item>
      <item>INTERLAK USLUGE jednostavno društvo s ograničenom odgovornošću za proizvodnju, trgovinu i usluge u stečaju, OIB 07078788467</item>
      <item>IV NAKLADNIŠTVO d.o.o. za izdavačku i nakladničku djelatnost, OIB 61651285801</item>
      <item>JURČEC ALATI d.o.o. za trgovinu i usluge, OIB 51172510950</item>
      <item>KIS PIĆA društvo s ograničenom odgovornošću za proizvodnju i trgovinu, OIB 21858123444</item>
      <item>KSU društvo s ograničenom odgovornošću za trgovinu na veliko i malo, izvoz i uvoz usluga i roba, marketing, obrtništvo i os, OIB 34976993601</item>
      <item>LITTLE ITA jednostavno društvo s ograničenom odgovornošću za trgovinu i usluge u likvidaciji, OIB 55119405821</item>
      <item>PETA BRZINA, obrta za ostale prateće djelatnosti u prijevozu, vl. Dario Serden, OIB 54125862757</item>
      <item>PIVOVARA DARUVAR društvo s ograničenom odgovornošću za proizvodnju piva, OIB 94568898672</item>
      <item>PODRAVKA prehrambena industrija, d.d., OIB 18928523252</item>
      <item>Prehrambena industrija VINDIJA d.d., OIB 44138062462</item>
      <item>PREVENTA PLUS d.o.o. za trgovinu i usluge, OIB 61320277698</item>
      <item>PRIBA, obrt za prijevoz i usluge, vl. Pero Pribisalić, OIB 79801925271</item>
      <item>PRO-LUX d.o.o. za usluge, OIB 78480169681</item>
      <item>Lea Rebrović, OIB 90625673559</item>
      <item>SALESIANER MIETTEX Lotos d.o.o. praonica i kemijska čistionica, OIB 90491206575</item>
      <item>SIGURNOST - BOLJUN d.o.o. za fizičku i tehničku zaštitu imovine i osoba, trgovinu, ugostiteljstvo i putnička agencija, OIB 12094021379</item>
      <item>SINKRO društvo s ograničenom odgovornošću za proizvodnju, trgovinu i usluge, OIB 72163607999</item>
      <item>SNARP društvo s ograničenom odgovornošću za trgovinu i usluge, OIB 16023043707</item>
      <item>SOBOLI društvo s ograničenom odgovornošću za ugostiteljstvo i usluge u stečaju, OIB 66067715240</item>
      <item>SVEUČILIŠTE U ZAGREBU, STUDENTSKI CENTAR VARAŽDIN, OIB 64945507350</item>
      <item>ŠIP TRGOVINA d.o.o., OIB 20622924766</item>
      <item>UNO-MARKETING - društvo s ograničenom odgovornošću za proizvodnju, trgovinu i usluge u stečaju, OIB 55429609033</item>
      <item>VACOM d.o.o. za informatiku, trgovinu i usluge, OIB 83341080203</item>
      <item>VAREKO PROMET d.o.o. za proizvodnju, usluge i trgovinu, OIB 88012781624</item>
      <item>VATROKONTROL j.d.o.o. za usluge, OIB 57895109921</item>
      <item>VELA-ČAKOVEC društvo s ograničenom odgovornošću za proizvodnju, trgovinu  i usluge, OIB 55754437657</item>
      <item>VETERINARSKA STANICA, dioničko društvo, VARAŽDIN, OIB 41540201755</item>
      <item>ZADAR TEHNIKA d.o.o. za servis i prodaju uredske opreme, OIB 77750062239</item>
      <item>ZAGREBAČKA BANKA DIONIČKO DRUŠTVO, OIB 92963223473</item>
      <item>Živa Distribucija društvo s ograničenom odgovornošću za trgovinu, OIB 35793313600</item>
      <item>Ivo Pavliček, OIB 15384877980</item>
      <item>Franjo Gal, OIB 51241405944</item>
      <item>PETROL društvo s ograničenom odgovornošću za trgovinu i prijevoz nafte i naftnih derivata, OIB 75550985023</item>
      <item>STUDENAC društvo s ograničenom odgovornošću za proizvodnju i prodaju pića, OIB 02149349427</item>
      <item>Ivana Semov Šiljeg, OIB 50809584992</item>
    </izvorni_sadrzaj>
    <derivirana_varijabla naziv="DomainObject.Predmet.OstaliListFormatedOIB_1">
      <item>Financijska agencija, OIB 85821130368</item>
      <item>OTP Leasing dioničko društvo za usluge, OIB 23780250353</item>
      <item>BANKA KOVANICA dioničko društvo, OIB 33039197637</item>
      <item>A1 Hrvatska društvo s ograničenom odgovornošću za usluge javnih telekomunikacija, OIB 29524210204</item>
      <item>APEX INSTAR društvo s ograničenom odgovornošću za trgovinu i usluge, OIB 42674921151</item>
      <item>AUTO KUĆA ANTUNOVIĆ d.o.o. za nekretnine, turizam i usluge, OIB 38923455412</item>
      <item>AUTO SERVIS MANAC j.d.o.o. za popravak i održavanje motornih vozila, OIB 17237426170</item>
      <item>BIONATURA BIDON VODE društvo s ograničenom odgovornošću za trgovinu i usluge, OIB 34227393978</item>
      <item>Marko Csik, OIB 21103288381</item>
      <item>CVS MOBILE d.o.o. za informatičke usluge i proizvodnju, OIB 48717901314</item>
      <item>DRUŠTVO ZA ŠPORTSKU REKREACIJU "PEŠĆENICA", OIB 97785308576</item>
      <item>ELEKTROSTROJARSKA ŠKOLA, OIB 64081807431</item>
      <item>GLOBAL CARS društvo s ograničenom odgovornošću za trgovinu i usluge, OIB 56890630692</item>
      <item>Petar Grbić, OIB 49498716565</item>
      <item>Mirjana Grbić, OIB 46176527731</item>
      <item>GUMIIMPEX - GUMI RECIKLAŽA I PROIZVODNJA društvo s ograničenom odgovornošću za proizvodnju, reciklažu i usluge, OIB 82298562620</item>
      <item>INTER-VILIČARI društvo s ograničenom odgovornošću za trgovinu i usluge, OIB 18416550227</item>
      <item>INTERLAK USLUGE jednostavno društvo s ograničenom odgovornošću za proizvodnju, trgovinu i usluge u stečaju, OIB 07078788467</item>
      <item>IV NAKLADNIŠTVO d.o.o. za izdavačku i nakladničku djelatnost, OIB 61651285801</item>
      <item>JURČEC ALATI d.o.o. za trgovinu i usluge, OIB 51172510950</item>
      <item>KIS PIĆA društvo s ograničenom odgovornošću za proizvodnju i trgovinu, OIB 21858123444</item>
      <item>KSU društvo s ograničenom odgovornošću za trgovinu na veliko i malo, izvoz i uvoz usluga i roba, marketing, obrtništvo i os, OIB 34976993601</item>
      <item>LITTLE ITA jednostavno društvo s ograničenom odgovornošću za trgovinu i usluge u likvidaciji, OIB 55119405821</item>
      <item>PETA BRZINA, obrta za ostale prateće djelatnosti u prijevozu, vl. Dario Serden, OIB 54125862757</item>
      <item>PIVOVARA DARUVAR društvo s ograničenom odgovornošću za proizvodnju piva, OIB 94568898672</item>
      <item>PODRAVKA prehrambena industrija, d.d., OIB 18928523252</item>
      <item>Prehrambena industrija VINDIJA d.d., OIB 44138062462</item>
      <item>PREVENTA PLUS d.o.o. za trgovinu i usluge, OIB 61320277698</item>
      <item>PRIBA, obrt za prijevoz i usluge, vl. Pero Pribisalić, OIB 79801925271</item>
      <item>PRO-LUX d.o.o. za usluge, OIB 78480169681</item>
      <item>Lea Rebrović, OIB 90625673559</item>
      <item>SALESIANER MIETTEX Lotos d.o.o. praonica i kemijska čistionica, OIB 90491206575</item>
      <item>SIGURNOST - BOLJUN d.o.o. za fizičku i tehničku zaštitu imovine i osoba, trgovinu, ugostiteljstvo i putnička agencija, OIB 12094021379</item>
      <item>SINKRO društvo s ograničenom odgovornošću za proizvodnju, trgovinu i usluge, OIB 72163607999</item>
      <item>SNARP društvo s ograničenom odgovornošću za trgovinu i usluge, OIB 16023043707</item>
      <item>SOBOLI društvo s ograničenom odgovornošću za ugostiteljstvo i usluge u stečaju, OIB 66067715240</item>
      <item>SVEUČILIŠTE U ZAGREBU, STUDENTSKI CENTAR VARAŽDIN, OIB 64945507350</item>
      <item>ŠIP TRGOVINA d.o.o., OIB 20622924766</item>
      <item>UNO-MARKETING - društvo s ograničenom odgovornošću za proizvodnju, trgovinu i usluge u stečaju, OIB 55429609033</item>
      <item>VACOM d.o.o. za informatiku, trgovinu i usluge, OIB 83341080203</item>
      <item>VAREKO PROMET d.o.o. za proizvodnju, usluge i trgovinu, OIB 88012781624</item>
      <item>VATROKONTROL j.d.o.o. za usluge, OIB 57895109921</item>
      <item>VELA-ČAKOVEC društvo s ograničenom odgovornošću za proizvodnju, trgovinu  i usluge, OIB 55754437657</item>
      <item>VETERINARSKA STANICA, dioničko društvo, VARAŽDIN, OIB 41540201755</item>
      <item>ZADAR TEHNIKA d.o.o. za servis i prodaju uredske opreme, OIB 77750062239</item>
      <item>ZAGREBAČKA BANKA DIONIČKO DRUŠTVO, OIB 92963223473</item>
      <item>Živa Distribucija društvo s ograničenom odgovornošću za trgovinu, OIB 35793313600</item>
      <item>Ivo Pavliček, OIB 15384877980</item>
      <item>Franjo Gal, OIB 51241405944</item>
      <item>PETROL društvo s ograničenom odgovornošću za trgovinu i prijevoz nafte i naftnih derivata, OIB 75550985023</item>
      <item>STUDENAC društvo s ograničenom odgovornošću za proizvodnju i prodaju pića, OIB 02149349427</item>
      <item>Ivana Semov Šiljeg, OIB 50809584992</item>
    </derivirana_varijabla>
  </DomainObject.Predmet.OstaliListFormatedOIB>
  <DomainObject.Predmet.OstaliListFormatedWithAdress>
    <izvorni_sadrzaj>
      <item>Financijska agencija, Ulica grada Vukovara 70, 10000 Zagreb</item>
      <item>OTP Leasing dioničko društvo za usluge, Petrovaradinska 1, 10000 Zagreb</item>
      <item>BANKA KOVANICA dioničko društvo, Petra Preradovića 29, 42000 Varaždin</item>
      <item>A1 Hrvatska društvo s ograničenom odgovornošću za usluge javnih telekomunikacija, Vrtni put 1, 10000 Zagreb</item>
      <item>APEX INSTAR društvo s ograničenom odgovornošću za trgovinu i usluge, Viktora Kovačića 16, 10000 Zagreb</item>
      <item>AUTO KUĆA ANTUNOVIĆ d.o.o. za nekretnine, turizam i usluge, Iva Dulčića 20A, 20000 Dubrovnik</item>
      <item>AUTO SERVIS MANAC j.d.o.o. za popravak i održavanje motornih vozila, Zagrebačka 157, 34000 Požega</item>
      <item>BIONATURA BIDON VODE društvo s ograničenom odgovornošću za trgovinu i usluge, Vrtni put 3, 10000 Zagreb</item>
      <item>Marko Csik, Trg Kralja Tomislava 7, 48000 Koprivnica</item>
      <item>CVS MOBILE d.o.o. za informatičke usluge i proizvodnju, Jankomir 25, 10000 Zagreb</item>
      <item>DRUŠTVO ZA ŠPORTSKU REKREACIJU "PEŠĆENICA", Donje Svetice 87, 10000 Zagreb</item>
      <item>ELEKTROSTROJARSKA ŠKOLA, Hallerova aleja 5, 42000 Varaždin</item>
      <item>GLOBAL CARS društvo s ograničenom odgovornošću za trgovinu i usluge, Knegingradska 67, 42204 Gornji Kneginec</item>
      <item>Petar Grbić, Lozančićeva Ulica 21, 10291 Brdovec</item>
      <item>Mirjana Grbić, Ulica Drage Kodrmana 19, 10290 Zaprešić</item>
      <item>GUMIIMPEX - GUMI RECIKLAŽA I PROIZVODNJA društvo s ograničenom odgovornošću za proizvodnju, reciklažu i usluge, Pavleka Miškine 64c, 42000 Varaždin</item>
      <item>INTER-VILIČARI društvo s ograničenom odgovornošću za trgovinu i usluge, Slatine 25, 40315 Mursko Središće</item>
      <item>INTERLAK USLUGE jednostavno društvo s ograničenom odgovornošću za proizvodnju, trgovinu i usluge u stečaju, Kupinovac 18/A, 43000 Kupinovac</item>
      <item>IV NAKLADNIŠTVO d.o.o. za izdavačku i nakladničku djelatnost, Prilaz Ivana Visina 7, 10000 Zagreb</item>
      <item>JURČEC ALATI d.o.o. za trgovinu i usluge, Ilije Gregorića 31, 10291 Brdovec</item>
      <item>KIS PIĆA društvo s ograničenom odgovornošću za proizvodnju i trgovinu, Zeleni trg 4, 10000 Zagreb</item>
      <item>KSU društvo s ograničenom odgovornošću za trgovinu na veliko i malo, izvoz i uvoz usluga i roba, marketing, obrtništvo i os, Dr. Jurja Dobrile 50, 10410 Velika Gorica</item>
      <item>LITTLE ITA jednostavno društvo s ograničenom odgovornošću za trgovinu i usluge u likvidaciji, Zagrebačka 78, 48000 Koprivnica</item>
      <item>PETA BRZINA, obrta za ostale prateće djelatnosti u prijevozu, vl. Dario Serden, Put od Osojnika 75, 20236 Mokošica</item>
      <item>PIVOVARA DARUVAR društvo s ograničenom odgovornošću za proizvodnju piva, Ilica 251, 10000 Zagreb</item>
      <item>PODRAVKA prehrambena industrija, d.d., A.Starčevića 32, 48000 Koprivnica</item>
      <item>Prehrambena industrija VINDIJA d.d., Međimurska 6, 42000 Varaždin</item>
      <item>PREVENTA PLUS d.o.o. za trgovinu i usluge, Čakovečka 3, 42000 Varaždin</item>
      <item>PRIBA, obrt za prijevoz i usluge, vl. Pero Pribisalić, Generala Zadre 12, 21000 Split</item>
      <item>PRO-LUX d.o.o. za usluge, II vrandučka br. 1, 10000 Zagreb</item>
      <item>Lea Rebrović, Školski Prilaz 5, 10000 Zagreb</item>
      <item>SALESIANER MIETTEX Lotos d.o.o. praonica i kemijska čistionica, Radnička Cesta 169, 10000 Zagreb</item>
      <item>SIGURNOST - BOLJUN d.o.o. za fizičku i tehničku zaštitu imovine i osoba, trgovinu, ugostiteljstvo i putnička agencija, Kraška 9, 52100 Pula</item>
      <item>SINKRO društvo s ograničenom odgovornošću za proizvodnju, trgovinu i usluge, Pešćanska 131, 10000 Zagreb</item>
      <item>SNARP društvo s ograničenom odgovornošću za trgovinu i usluge, Marjanska Ulica 31, 31000 Osijek</item>
      <item>SOBOLI društvo s ograničenom odgovornošću za ugostiteljstvo i usluge u stečaju, Kišur 2, 51218 Soboli</item>
      <item>SVEUČILIŠTE U ZAGREBU, STUDENTSKI CENTAR VARAŽDIN, Julija Merlića 9, 42000 Varaždin</item>
      <item>ŠIP TRGOVINA d.o.o., Nova cesta 121, 10000 Zagreb</item>
      <item>UNO-MARKETING - društvo s ograničenom odgovornošću za proizvodnju, trgovinu i usluge u stečaju, Bana Jelačića 12, 42230 Ludbreg</item>
      <item>VACOM d.o.o. za informatiku, trgovinu i usluge, Petra Svačića 20, 43500 Daruvar</item>
      <item>VAREKO PROMET d.o.o. za proizvodnju, usluge i trgovinu, Kašinska cesta 95, 10360 Sesvete</item>
      <item>VATROKONTROL j.d.o.o. za usluge, Čulinečka 31, 10000 Zagreb</item>
      <item>VELA-ČAKOVEC društvo s ograničenom odgovornošću za proizvodnju, trgovinu  i usluge, Miroslava Krleže 30, 40000 Čakovec</item>
      <item>VETERINARSKA STANICA, dioničko društvo, VARAŽDIN, Trg Ivana Perkovca 24, 42000 Varaždin</item>
      <item>ZADAR TEHNIKA d.o.o. za servis i prodaju uredske opreme, Put Stanova 12, 23000 Zadar</item>
      <item>ZAGREBAČKA BANKA DIONIČKO DRUŠTVO, Trg bana Josipa Jelačića 10, 10000 Zagreb</item>
      <item>Živa Distribucija društvo s ograničenom odgovornošću za trgovinu, Vrtni put 3, 10000 Zagreb</item>
      <item>Ivo Pavliček, Stanka Vraza 15, 42000 Varaždin</item>
      <item>Franjo Gal, Ulica Rudolfa Fizira 16, 42230 Ludbreg</item>
      <item>PETROL društvo s ograničenom odgovornošću za trgovinu i prijevoz nafte i naftnih derivata, Otok, Oreškovićeva 6h, 10000 Zagreb</item>
      <item>STUDENAC društvo s ograničenom odgovornošću za proizvodnju i prodaju pića, Matije Gupca 120, 34551 Lipik</item>
      <item>Ivana Semov Šiljeg</item>
    </izvorni_sadrzaj>
    <derivirana_varijabla naziv="DomainObject.Predmet.OstaliListFormatedWithAdress_1">
      <item>Financijska agencija, Ulica grada Vukovara 70, 10000 Zagreb</item>
      <item>OTP Leasing dioničko društvo za usluge, Petrovaradinska 1, 10000 Zagreb</item>
      <item>BANKA KOVANICA dioničko društvo, Petra Preradovića 29, 42000 Varaždin</item>
      <item>A1 Hrvatska društvo s ograničenom odgovornošću za usluge javnih telekomunikacija, Vrtni put 1, 10000 Zagreb</item>
      <item>APEX INSTAR društvo s ograničenom odgovornošću za trgovinu i usluge, Viktora Kovačića 16, 10000 Zagreb</item>
      <item>AUTO KUĆA ANTUNOVIĆ d.o.o. za nekretnine, turizam i usluge, Iva Dulčića 20A, 20000 Dubrovnik</item>
      <item>AUTO SERVIS MANAC j.d.o.o. za popravak i održavanje motornih vozila, Zagrebačka 157, 34000 Požega</item>
      <item>BIONATURA BIDON VODE društvo s ograničenom odgovornošću za trgovinu i usluge, Vrtni put 3, 10000 Zagreb</item>
      <item>Marko Csik, Trg Kralja Tomislava 7, 48000 Koprivnica</item>
      <item>CVS MOBILE d.o.o. za informatičke usluge i proizvodnju, Jankomir 25, 10000 Zagreb</item>
      <item>DRUŠTVO ZA ŠPORTSKU REKREACIJU "PEŠĆENICA", Donje Svetice 87, 10000 Zagreb</item>
      <item>ELEKTROSTROJARSKA ŠKOLA, Hallerova aleja 5, 42000 Varaždin</item>
      <item>GLOBAL CARS društvo s ograničenom odgovornošću za trgovinu i usluge, Knegingradska 67, 42204 Gornji Kneginec</item>
      <item>Petar Grbić, Lozančićeva Ulica 21, 10291 Brdovec</item>
      <item>Mirjana Grbić, Ulica Drage Kodrmana 19, 10290 Zaprešić</item>
      <item>GUMIIMPEX - GUMI RECIKLAŽA I PROIZVODNJA društvo s ograničenom odgovornošću za proizvodnju, reciklažu i usluge, Pavleka Miškine 64c, 42000 Varaždin</item>
      <item>INTER-VILIČARI društvo s ograničenom odgovornošću za trgovinu i usluge, Slatine 25, 40315 Mursko Središće</item>
      <item>INTERLAK USLUGE jednostavno društvo s ograničenom odgovornošću za proizvodnju, trgovinu i usluge u stečaju, Kupinovac 18/A, 43000 Kupinovac</item>
      <item>IV NAKLADNIŠTVO d.o.o. za izdavačku i nakladničku djelatnost, Prilaz Ivana Visina 7, 10000 Zagreb</item>
      <item>JURČEC ALATI d.o.o. za trgovinu i usluge, Ilije Gregorića 31, 10291 Brdovec</item>
      <item>KIS PIĆA društvo s ograničenom odgovornošću za proizvodnju i trgovinu, Zeleni trg 4, 10000 Zagreb</item>
      <item>KSU društvo s ograničenom odgovornošću za trgovinu na veliko i malo, izvoz i uvoz usluga i roba, marketing, obrtništvo i os, Dr. Jurja Dobrile 50, 10410 Velika Gorica</item>
      <item>LITTLE ITA jednostavno društvo s ograničenom odgovornošću za trgovinu i usluge u likvidaciji, Zagrebačka 78, 48000 Koprivnica</item>
      <item>PETA BRZINA, obrta za ostale prateće djelatnosti u prijevozu, vl. Dario Serden, Put od Osojnika 75, 20236 Mokošica</item>
      <item>PIVOVARA DARUVAR društvo s ograničenom odgovornošću za proizvodnju piva, Ilica 251, 10000 Zagreb</item>
      <item>PODRAVKA prehrambena industrija, d.d., A.Starčevića 32, 48000 Koprivnica</item>
      <item>Prehrambena industrija VINDIJA d.d., Međimurska 6, 42000 Varaždin</item>
      <item>PREVENTA PLUS d.o.o. za trgovinu i usluge, Čakovečka 3, 42000 Varaždin</item>
      <item>PRIBA, obrt za prijevoz i usluge, vl. Pero Pribisalić, Generala Zadre 12, 21000 Split</item>
      <item>PRO-LUX d.o.o. za usluge, II vrandučka br. 1, 10000 Zagreb</item>
      <item>Lea Rebrović, Školski Prilaz 5, 10000 Zagreb</item>
      <item>SALESIANER MIETTEX Lotos d.o.o. praonica i kemijska čistionica, Radnička Cesta 169, 10000 Zagreb</item>
      <item>SIGURNOST - BOLJUN d.o.o. za fizičku i tehničku zaštitu imovine i osoba, trgovinu, ugostiteljstvo i putnička agencija, Kraška 9, 52100 Pula</item>
      <item>SINKRO društvo s ograničenom odgovornošću za proizvodnju, trgovinu i usluge, Pešćanska 131, 10000 Zagreb</item>
      <item>SNARP društvo s ograničenom odgovornošću za trgovinu i usluge, Marjanska Ulica 31, 31000 Osijek</item>
      <item>SOBOLI društvo s ograničenom odgovornošću za ugostiteljstvo i usluge u stečaju, Kišur 2, 51218 Soboli</item>
      <item>SVEUČILIŠTE U ZAGREBU, STUDENTSKI CENTAR VARAŽDIN, Julija Merlića 9, 42000 Varaždin</item>
      <item>ŠIP TRGOVINA d.o.o., Nova cesta 121, 10000 Zagreb</item>
      <item>UNO-MARKETING - društvo s ograničenom odgovornošću za proizvodnju, trgovinu i usluge u stečaju, Bana Jelačića 12, 42230 Ludbreg</item>
      <item>VACOM d.o.o. za informatiku, trgovinu i usluge, Petra Svačića 20, 43500 Daruvar</item>
      <item>VAREKO PROMET d.o.o. za proizvodnju, usluge i trgovinu, Kašinska cesta 95, 10360 Sesvete</item>
      <item>VATROKONTROL j.d.o.o. za usluge, Čulinečka 31, 10000 Zagreb</item>
      <item>VELA-ČAKOVEC društvo s ograničenom odgovornošću za proizvodnju, trgovinu  i usluge, Miroslava Krleže 30, 40000 Čakovec</item>
      <item>VETERINARSKA STANICA, dioničko društvo, VARAŽDIN, Trg Ivana Perkovca 24, 42000 Varaždin</item>
      <item>ZADAR TEHNIKA d.o.o. za servis i prodaju uredske opreme, Put Stanova 12, 23000 Zadar</item>
      <item>ZAGREBAČKA BANKA DIONIČKO DRUŠTVO, Trg bana Josipa Jelačića 10, 10000 Zagreb</item>
      <item>Živa Distribucija društvo s ograničenom odgovornošću za trgovinu, Vrtni put 3, 10000 Zagreb</item>
      <item>Ivo Pavliček, Stanka Vraza 15, 42000 Varaždin</item>
      <item>Franjo Gal, Ulica Rudolfa Fizira 16, 42230 Ludbreg</item>
      <item>PETROL društvo s ograničenom odgovornošću za trgovinu i prijevoz nafte i naftnih derivata, Otok, Oreškovićeva 6h, 10000 Zagreb</item>
      <item>STUDENAC društvo s ograničenom odgovornošću za proizvodnju i prodaju pića, Matije Gupca 120, 34551 Lipik</item>
      <item>Ivana Semov Šiljeg</item>
    </derivirana_varijabla>
  </DomainObject.Predmet.OstaliListFormatedWithAdress>
  <DomainObject.Predmet.OstaliListFormatedWithAdressOIB>
    <izvorni_sadrzaj>
      <item>Financijska agencija, OIB 85821130368, Ulica grada Vukovara 70, 10000 Zagreb</item>
      <item>OTP Leasing dioničko društvo za usluge, OIB 23780250353, Petrovaradinska 1, 10000 Zagreb</item>
      <item>BANKA KOVANICA dioničko društvo, OIB 33039197637, Petra Preradovića 29, 42000 Varaždin</item>
      <item>A1 Hrvatska društvo s ograničenom odgovornošću za usluge javnih telekomunikacija, OIB 29524210204, Vrtni put 1, 10000 Zagreb</item>
      <item>APEX INSTAR društvo s ograničenom odgovornošću za trgovinu i usluge, OIB 42674921151, Viktora Kovačića 16, 10000 Zagreb</item>
      <item>AUTO KUĆA ANTUNOVIĆ d.o.o. za nekretnine, turizam i usluge, OIB 38923455412, Iva Dulčića 20A, 20000 Dubrovnik</item>
      <item>AUTO SERVIS MANAC j.d.o.o. za popravak i održavanje motornih vozila, OIB 17237426170, Zagrebačka 157, 34000 Požega</item>
      <item>BIONATURA BIDON VODE društvo s ograničenom odgovornošću za trgovinu i usluge, OIB 34227393978, Vrtni put 3, 10000 Zagreb</item>
      <item>Marko Csik, OIB 21103288381, Trg Kralja Tomislava 7, 48000 Koprivnica</item>
      <item>CVS MOBILE d.o.o. za informatičke usluge i proizvodnju, OIB 48717901314, Jankomir 25, 10000 Zagreb</item>
      <item>DRUŠTVO ZA ŠPORTSKU REKREACIJU "PEŠĆENICA", OIB 97785308576, Donje Svetice 87, 10000 Zagreb</item>
      <item>ELEKTROSTROJARSKA ŠKOLA, OIB 64081807431, Hallerova aleja 5, 42000 Varaždin</item>
      <item>GLOBAL CARS društvo s ograničenom odgovornošću za trgovinu i usluge, OIB 56890630692, Knegingradska 67, 42204 Gornji Kneginec</item>
      <item>Petar Grbić, OIB 49498716565, Lozančićeva Ulica 21, 10291 Brdovec</item>
      <item>Mirjana Grbić, OIB 46176527731, Ulica Drage Kodrmana 19, 10290 Zaprešić</item>
      <item>GUMIIMPEX - GUMI RECIKLAŽA I PROIZVODNJA društvo s ograničenom odgovornošću za proizvodnju, reciklažu i usluge, OIB 82298562620, Pavleka Miškine 64c, 42000 Varaždin</item>
      <item>INTER-VILIČARI društvo s ograničenom odgovornošću za trgovinu i usluge, OIB 18416550227, Slatine 25, 40315 Mursko Središće</item>
      <item>INTERLAK USLUGE jednostavno društvo s ograničenom odgovornošću za proizvodnju, trgovinu i usluge u stečaju, OIB 07078788467, Kupinovac 18/A, 43000 Kupinovac</item>
      <item>IV NAKLADNIŠTVO d.o.o. za izdavačku i nakladničku djelatnost, OIB 61651285801, Prilaz Ivana Visina 7, 10000 Zagreb</item>
      <item>JURČEC ALATI d.o.o. za trgovinu i usluge, OIB 51172510950, Ilije Gregorića 31, 10291 Brdovec</item>
      <item>KIS PIĆA društvo s ograničenom odgovornošću za proizvodnju i trgovinu, OIB 21858123444, Zeleni trg 4, 10000 Zagreb</item>
      <item>KSU društvo s ograničenom odgovornošću za trgovinu na veliko i malo, izvoz i uvoz usluga i roba, marketing, obrtništvo i os, OIB 34976993601, Dr. Jurja Dobrile 50, 10410 Velika Gorica</item>
      <item>LITTLE ITA jednostavno društvo s ograničenom odgovornošću za trgovinu i usluge u likvidaciji, OIB 55119405821, Zagrebačka 78, 48000 Koprivnica</item>
      <item>PETA BRZINA, obrta za ostale prateće djelatnosti u prijevozu, vl. Dario Serden, OIB 54125862757, Put od Osojnika 75, 20236 Mokošica</item>
      <item>PIVOVARA DARUVAR društvo s ograničenom odgovornošću za proizvodnju piva, OIB 94568898672, Ilica 251, 10000 Zagreb</item>
      <item>PODRAVKA prehrambena industrija, d.d., OIB 18928523252, A.Starčevića 32, 48000 Koprivnica</item>
      <item>Prehrambena industrija VINDIJA d.d., OIB 44138062462, Međimurska 6, 42000 Varaždin</item>
      <item>PREVENTA PLUS d.o.o. za trgovinu i usluge, OIB 61320277698, Čakovečka 3, 42000 Varaždin</item>
      <item>PRIBA, obrt za prijevoz i usluge, vl. Pero Pribisalić, OIB 79801925271, Generala Zadre 12, 21000 Split</item>
      <item>PRO-LUX d.o.o. za usluge, OIB 78480169681, II vrandučka br. 1, 10000 Zagreb</item>
      <item>Lea Rebrović, OIB 90625673559, Školski Prilaz 5, 10000 Zagreb</item>
      <item>SALESIANER MIETTEX Lotos d.o.o. praonica i kemijska čistionica, OIB 90491206575, Radnička Cesta 169, 10000 Zagreb</item>
      <item>SIGURNOST - BOLJUN d.o.o. za fizičku i tehničku zaštitu imovine i osoba, trgovinu, ugostiteljstvo i putnička agencija, OIB 12094021379, Kraška 9, 52100 Pula</item>
      <item>SINKRO društvo s ograničenom odgovornošću za proizvodnju, trgovinu i usluge, OIB 72163607999, Pešćanska 131, 10000 Zagreb</item>
      <item>SNARP društvo s ograničenom odgovornošću za trgovinu i usluge, OIB 16023043707, Marjanska Ulica 31, 31000 Osijek</item>
      <item>SOBOLI društvo s ograničenom odgovornošću za ugostiteljstvo i usluge u stečaju, OIB 66067715240, Kišur 2, 51218 Soboli</item>
      <item>SVEUČILIŠTE U ZAGREBU, STUDENTSKI CENTAR VARAŽDIN, OIB 64945507350, Julija Merlića 9, 42000 Varaždin</item>
      <item>ŠIP TRGOVINA d.o.o., OIB 20622924766, Nova cesta 121, 10000 Zagreb</item>
      <item>UNO-MARKETING - društvo s ograničenom odgovornošću za proizvodnju, trgovinu i usluge u stečaju, OIB 55429609033, Bana Jelačića 12, 42230 Ludbreg</item>
      <item>VACOM d.o.o. za informatiku, trgovinu i usluge, OIB 83341080203, Petra Svačića 20, 43500 Daruvar</item>
      <item>VAREKO PROMET d.o.o. za proizvodnju, usluge i trgovinu, OIB 88012781624, Kašinska cesta 95, 10360 Sesvete</item>
      <item>VATROKONTROL j.d.o.o. za usluge, OIB 57895109921, Čulinečka 31, 10000 Zagreb</item>
      <item>VELA-ČAKOVEC društvo s ograničenom odgovornošću za proizvodnju, trgovinu  i usluge, OIB 55754437657, Miroslava Krleže 30, 40000 Čakovec</item>
      <item>VETERINARSKA STANICA, dioničko društvo, VARAŽDIN, OIB 41540201755, Trg Ivana Perkovca 24, 42000 Varaždin</item>
      <item>ZADAR TEHNIKA d.o.o. za servis i prodaju uredske opreme, OIB 77750062239, Put Stanova 12, 23000 Zadar</item>
      <item>ZAGREBAČKA BANKA DIONIČKO DRUŠTVO, OIB 92963223473, Trg bana Josipa Jelačića 10, 10000 Zagreb</item>
      <item>Živa Distribucija društvo s ograničenom odgovornošću za trgovinu, OIB 35793313600, Vrtni put 3, 10000 Zagreb</item>
      <item>Ivo Pavliček, OIB 15384877980, Stanka Vraza 15, 42000 Varaždin</item>
      <item>Franjo Gal, OIB 51241405944, Ulica Rudolfa Fizira 16, 42230 Ludbreg</item>
      <item>PETROL društvo s ograničenom odgovornošću za trgovinu i prijevoz nafte i naftnih derivata, OIB 75550985023, Otok, Oreškovićeva 6h, 10000 Zagreb</item>
      <item>STUDENAC društvo s ograničenom odgovornošću za proizvodnju i prodaju pića, OIB 02149349427, Matije Gupca 120, 34551 Lipik</item>
      <item>Ivana Semov Šiljeg, OIB 50809584992</item>
    </izvorni_sadrzaj>
    <derivirana_varijabla naziv="DomainObject.Predmet.OstaliListFormatedWithAdressOIB_1">
      <item>Financijska agencija, OIB 85821130368, Ulica grada Vukovara 70, 10000 Zagreb</item>
      <item>OTP Leasing dioničko društvo za usluge, OIB 23780250353, Petrovaradinska 1, 10000 Zagreb</item>
      <item>BANKA KOVANICA dioničko društvo, OIB 33039197637, Petra Preradovića 29, 42000 Varaždin</item>
      <item>A1 Hrvatska društvo s ograničenom odgovornošću za usluge javnih telekomunikacija, OIB 29524210204, Vrtni put 1, 10000 Zagreb</item>
      <item>APEX INSTAR društvo s ograničenom odgovornošću za trgovinu i usluge, OIB 42674921151, Viktora Kovačića 16, 10000 Zagreb</item>
      <item>AUTO KUĆA ANTUNOVIĆ d.o.o. za nekretnine, turizam i usluge, OIB 38923455412, Iva Dulčića 20A, 20000 Dubrovnik</item>
      <item>AUTO SERVIS MANAC j.d.o.o. za popravak i održavanje motornih vozila, OIB 17237426170, Zagrebačka 157, 34000 Požega</item>
      <item>BIONATURA BIDON VODE društvo s ograničenom odgovornošću za trgovinu i usluge, OIB 34227393978, Vrtni put 3, 10000 Zagreb</item>
      <item>Marko Csik, OIB 21103288381, Trg Kralja Tomislava 7, 48000 Koprivnica</item>
      <item>CVS MOBILE d.o.o. za informatičke usluge i proizvodnju, OIB 48717901314, Jankomir 25, 10000 Zagreb</item>
      <item>DRUŠTVO ZA ŠPORTSKU REKREACIJU "PEŠĆENICA", OIB 97785308576, Donje Svetice 87, 10000 Zagreb</item>
      <item>ELEKTROSTROJARSKA ŠKOLA, OIB 64081807431, Hallerova aleja 5, 42000 Varaždin</item>
      <item>GLOBAL CARS društvo s ograničenom odgovornošću za trgovinu i usluge, OIB 56890630692, Knegingradska 67, 42204 Gornji Kneginec</item>
      <item>Petar Grbić, OIB 49498716565, Lozančićeva Ulica 21, 10291 Brdovec</item>
      <item>Mirjana Grbić, OIB 46176527731, Ulica Drage Kodrmana 19, 10290 Zaprešić</item>
      <item>GUMIIMPEX - GUMI RECIKLAŽA I PROIZVODNJA društvo s ograničenom odgovornošću za proizvodnju, reciklažu i usluge, OIB 82298562620, Pavleka Miškine 64c, 42000 Varaždin</item>
      <item>INTER-VILIČARI društvo s ograničenom odgovornošću za trgovinu i usluge, OIB 18416550227, Slatine 25, 40315 Mursko Središće</item>
      <item>INTERLAK USLUGE jednostavno društvo s ograničenom odgovornošću za proizvodnju, trgovinu i usluge u stečaju, OIB 07078788467, Kupinovac 18/A, 43000 Kupinovac</item>
      <item>IV NAKLADNIŠTVO d.o.o. za izdavačku i nakladničku djelatnost, OIB 61651285801, Prilaz Ivana Visina 7, 10000 Zagreb</item>
      <item>JURČEC ALATI d.o.o. za trgovinu i usluge, OIB 51172510950, Ilije Gregorića 31, 10291 Brdovec</item>
      <item>KIS PIĆA društvo s ograničenom odgovornošću za proizvodnju i trgovinu, OIB 21858123444, Zeleni trg 4, 10000 Zagreb</item>
      <item>KSU društvo s ograničenom odgovornošću za trgovinu na veliko i malo, izvoz i uvoz usluga i roba, marketing, obrtništvo i os, OIB 34976993601, Dr. Jurja Dobrile 50, 10410 Velika Gorica</item>
      <item>LITTLE ITA jednostavno društvo s ograničenom odgovornošću za trgovinu i usluge u likvidaciji, OIB 55119405821, Zagrebačka 78, 48000 Koprivnica</item>
      <item>PETA BRZINA, obrta za ostale prateće djelatnosti u prijevozu, vl. Dario Serden, OIB 54125862757, Put od Osojnika 75, 20236 Mokošica</item>
      <item>PIVOVARA DARUVAR društvo s ograničenom odgovornošću za proizvodnju piva, OIB 94568898672, Ilica 251, 10000 Zagreb</item>
      <item>PODRAVKA prehrambena industrija, d.d., OIB 18928523252, A.Starčevića 32, 48000 Koprivnica</item>
      <item>Prehrambena industrija VINDIJA d.d., OIB 44138062462, Međimurska 6, 42000 Varaždin</item>
      <item>PREVENTA PLUS d.o.o. za trgovinu i usluge, OIB 61320277698, Čakovečka 3, 42000 Varaždin</item>
      <item>PRIBA, obrt za prijevoz i usluge, vl. Pero Pribisalić, OIB 79801925271, Generala Zadre 12, 21000 Split</item>
      <item>PRO-LUX d.o.o. za usluge, OIB 78480169681, II vrandučka br. 1, 10000 Zagreb</item>
      <item>Lea Rebrović, OIB 90625673559, Školski Prilaz 5, 10000 Zagreb</item>
      <item>SALESIANER MIETTEX Lotos d.o.o. praonica i kemijska čistionica, OIB 90491206575, Radnička Cesta 169, 10000 Zagreb</item>
      <item>SIGURNOST - BOLJUN d.o.o. za fizičku i tehničku zaštitu imovine i osoba, trgovinu, ugostiteljstvo i putnička agencija, OIB 12094021379, Kraška 9, 52100 Pula</item>
      <item>SINKRO društvo s ograničenom odgovornošću za proizvodnju, trgovinu i usluge, OIB 72163607999, Pešćanska 131, 10000 Zagreb</item>
      <item>SNARP društvo s ograničenom odgovornošću za trgovinu i usluge, OIB 16023043707, Marjanska Ulica 31, 31000 Osijek</item>
      <item>SOBOLI društvo s ograničenom odgovornošću za ugostiteljstvo i usluge u stečaju, OIB 66067715240, Kišur 2, 51218 Soboli</item>
      <item>SVEUČILIŠTE U ZAGREBU, STUDENTSKI CENTAR VARAŽDIN, OIB 64945507350, Julija Merlića 9, 42000 Varaždin</item>
      <item>ŠIP TRGOVINA d.o.o., OIB 20622924766, Nova cesta 121, 10000 Zagreb</item>
      <item>UNO-MARKETING - društvo s ograničenom odgovornošću za proizvodnju, trgovinu i usluge u stečaju, OIB 55429609033, Bana Jelačića 12, 42230 Ludbreg</item>
      <item>VACOM d.o.o. za informatiku, trgovinu i usluge, OIB 83341080203, Petra Svačića 20, 43500 Daruvar</item>
      <item>VAREKO PROMET d.o.o. za proizvodnju, usluge i trgovinu, OIB 88012781624, Kašinska cesta 95, 10360 Sesvete</item>
      <item>VATROKONTROL j.d.o.o. za usluge, OIB 57895109921, Čulinečka 31, 10000 Zagreb</item>
      <item>VELA-ČAKOVEC društvo s ograničenom odgovornošću za proizvodnju, trgovinu  i usluge, OIB 55754437657, Miroslava Krleže 30, 40000 Čakovec</item>
      <item>VETERINARSKA STANICA, dioničko društvo, VARAŽDIN, OIB 41540201755, Trg Ivana Perkovca 24, 42000 Varaždin</item>
      <item>ZADAR TEHNIKA d.o.o. za servis i prodaju uredske opreme, OIB 77750062239, Put Stanova 12, 23000 Zadar</item>
      <item>ZAGREBAČKA BANKA DIONIČKO DRUŠTVO, OIB 92963223473, Trg bana Josipa Jelačića 10, 10000 Zagreb</item>
      <item>Živa Distribucija društvo s ograničenom odgovornošću za trgovinu, OIB 35793313600, Vrtni put 3, 10000 Zagreb</item>
      <item>Ivo Pavliček, OIB 15384877980, Stanka Vraza 15, 42000 Varaždin</item>
      <item>Franjo Gal, OIB 51241405944, Ulica Rudolfa Fizira 16, 42230 Ludbreg</item>
      <item>PETROL društvo s ograničenom odgovornošću za trgovinu i prijevoz nafte i naftnih derivata, OIB 75550985023, Otok, Oreškovićeva 6h, 10000 Zagreb</item>
      <item>STUDENAC društvo s ograničenom odgovornošću za proizvodnju i prodaju pića, OIB 02149349427, Matije Gupca 120, 34551 Lipik</item>
      <item>Ivana Semov Šiljeg, OIB 50809584992</item>
    </derivirana_varijabla>
  </DomainObject.Predmet.OstaliListFormatedWithAdressOIB>
  <DomainObject.Predmet.OstaliListNazivFormated>
    <izvorni_sadrzaj>
      <item>Financijska agencija</item>
      <item>OTP Leasing dioničko društvo za usluge</item>
      <item>BANKA KOVANICA dioničko društvo</item>
      <item>A1 Hrvatska društvo s ograničenom odgovornošću za usluge javnih telekomunikacija</item>
      <item>APEX INSTAR društvo s ograničenom odgovornošću za trgovinu i usluge</item>
      <item>AUTO KUĆA ANTUNOVIĆ d.o.o. za nekretnine, turizam i usluge</item>
      <item>AUTO SERVIS MANAC j.d.o.o. za popravak i održavanje motornih vozila</item>
      <item>BIONATURA BIDON VODE društvo s ograničenom odgovornošću za trgovinu i usluge</item>
      <item>Marko Csik</item>
      <item>CVS MOBILE d.o.o. za informatičke usluge i proizvodnju</item>
      <item>DRUŠTVO ZA ŠPORTSKU REKREACIJU "PEŠĆENICA"</item>
      <item>ELEKTROSTROJARSKA ŠKOLA</item>
      <item>GLOBAL CARS društvo s ograničenom odgovornošću za trgovinu i usluge</item>
      <item>Petar Grbić</item>
      <item>Mirjana Grbić</item>
      <item>GUMIIMPEX - GUMI RECIKLAŽA I PROIZVODNJA društvo s ograničenom odgovornošću za proizvodnju, reciklažu i usluge</item>
      <item>INTER-VILIČARI društvo s ograničenom odgovornošću za trgovinu i usluge</item>
      <item>INTERLAK USLUGE jednostavno društvo s ograničenom odgovornošću za proizvodnju, trgovinu i usluge u stečaju</item>
      <item>IV NAKLADNIŠTVO d.o.o. za izdavačku i nakladničku djelatnost</item>
      <item>JURČEC ALATI d.o.o. za trgovinu i usluge</item>
      <item>KIS PIĆA društvo s ograničenom odgovornošću za proizvodnju i trgovinu</item>
      <item>KSU društvo s ograničenom odgovornošću za trgovinu na veliko i malo, izvoz i uvoz usluga i roba, marketing, obrtništvo i os</item>
      <item>LITTLE ITA jednostavno društvo s ograničenom odgovornošću za trgovinu i usluge u likvidaciji</item>
      <item>PETA BRZINA, obrta za ostale prateće djelatnosti u prijevozu, vl. Dario Serden</item>
      <item>PIVOVARA DARUVAR društvo s ograničenom odgovornošću za proizvodnju piva</item>
      <item>PODRAVKA prehrambena industrija, d.d.</item>
      <item>Prehrambena industrija VINDIJA d.d.</item>
      <item>PREVENTA PLUS d.o.o. za trgovinu i usluge</item>
      <item>PRIBA, obrt za prijevoz i usluge, vl. Pero Pribisalić</item>
      <item>PRO-LUX d.o.o. za usluge</item>
      <item>Lea Rebrović</item>
      <item>SALESIANER MIETTEX Lotos d.o.o. praonica i kemijska čistionica</item>
      <item>SIGURNOST - BOLJUN d.o.o. za fizičku i tehničku zaštitu imovine i osoba, trgovinu, ugostiteljstvo i putnička agencija</item>
      <item>SINKRO društvo s ograničenom odgovornošću za proizvodnju, trgovinu i usluge</item>
      <item>SNARP društvo s ograničenom odgovornošću za trgovinu i usluge</item>
      <item>SOBOLI društvo s ograničenom odgovornošću za ugostiteljstvo i usluge u stečaju</item>
      <item>SVEUČILIŠTE U ZAGREBU, STUDENTSKI CENTAR VARAŽDIN</item>
      <item>ŠIP TRGOVINA d.o.o.</item>
      <item>UNO-MARKETING - društvo s ograničenom odgovornošću za proizvodnju, trgovinu i usluge u stečaju</item>
      <item>VACOM d.o.o. za informatiku, trgovinu i usluge</item>
      <item>VAREKO PROMET d.o.o. za proizvodnju, usluge i trgovinu</item>
      <item>VATROKONTROL j.d.o.o. za usluge</item>
      <item>VELA-ČAKOVEC društvo s ograničenom odgovornošću za proizvodnju, trgovinu  i usluge</item>
      <item>VETERINARSKA STANICA, dioničko društvo, VARAŽDIN</item>
      <item>ZADAR TEHNIKA d.o.o. za servis i prodaju uredske opreme</item>
      <item>ZAGREBAČKA BANKA DIONIČKO DRUŠTVO</item>
      <item>Živa Distribucija društvo s ograničenom odgovornošću za trgovinu</item>
      <item>Ivo Pavliček</item>
      <item>Franjo Gal</item>
      <item>PETROL društvo s ograničenom odgovornošću za trgovinu i prijevoz nafte i naftnih derivata</item>
      <item>STUDENAC društvo s ograničenom odgovornošću za proizvodnju i prodaju pića</item>
      <item>Ivana Semov Šiljeg</item>
    </izvorni_sadrzaj>
    <derivirana_varijabla naziv="DomainObject.Predmet.OstaliListNazivFormated_1">
      <item>Financijska agencija</item>
      <item>OTP Leasing dioničko društvo za usluge</item>
      <item>BANKA KOVANICA dioničko društvo</item>
      <item>A1 Hrvatska društvo s ograničenom odgovornošću za usluge javnih telekomunikacija</item>
      <item>APEX INSTAR društvo s ograničenom odgovornošću za trgovinu i usluge</item>
      <item>AUTO KUĆA ANTUNOVIĆ d.o.o. za nekretnine, turizam i usluge</item>
      <item>AUTO SERVIS MANAC j.d.o.o. za popravak i održavanje motornih vozila</item>
      <item>BIONATURA BIDON VODE društvo s ograničenom odgovornošću za trgovinu i usluge</item>
      <item>Marko Csik</item>
      <item>CVS MOBILE d.o.o. za informatičke usluge i proizvodnju</item>
      <item>DRUŠTVO ZA ŠPORTSKU REKREACIJU "PEŠĆENICA"</item>
      <item>ELEKTROSTROJARSKA ŠKOLA</item>
      <item>GLOBAL CARS društvo s ograničenom odgovornošću za trgovinu i usluge</item>
      <item>Petar Grbić</item>
      <item>Mirjana Grbić</item>
      <item>GUMIIMPEX - GUMI RECIKLAŽA I PROIZVODNJA društvo s ograničenom odgovornošću za proizvodnju, reciklažu i usluge</item>
      <item>INTER-VILIČARI društvo s ograničenom odgovornošću za trgovinu i usluge</item>
      <item>INTERLAK USLUGE jednostavno društvo s ograničenom odgovornošću za proizvodnju, trgovinu i usluge u stečaju</item>
      <item>IV NAKLADNIŠTVO d.o.o. za izdavačku i nakladničku djelatnost</item>
      <item>JURČEC ALATI d.o.o. za trgovinu i usluge</item>
      <item>KIS PIĆA društvo s ograničenom odgovornošću za proizvodnju i trgovinu</item>
      <item>KSU društvo s ograničenom odgovornošću za trgovinu na veliko i malo, izvoz i uvoz usluga i roba, marketing, obrtništvo i os</item>
      <item>LITTLE ITA jednostavno društvo s ograničenom odgovornošću za trgovinu i usluge u likvidaciji</item>
      <item>PETA BRZINA, obrta za ostale prateće djelatnosti u prijevozu, vl. Dario Serden</item>
      <item>PIVOVARA DARUVAR društvo s ograničenom odgovornošću za proizvodnju piva</item>
      <item>PODRAVKA prehrambena industrija, d.d.</item>
      <item>Prehrambena industrija VINDIJA d.d.</item>
      <item>PREVENTA PLUS d.o.o. za trgovinu i usluge</item>
      <item>PRIBA, obrt za prijevoz i usluge, vl. Pero Pribisalić</item>
      <item>PRO-LUX d.o.o. za usluge</item>
      <item>Lea Rebrović</item>
      <item>SALESIANER MIETTEX Lotos d.o.o. praonica i kemijska čistionica</item>
      <item>SIGURNOST - BOLJUN d.o.o. za fizičku i tehničku zaštitu imovine i osoba, trgovinu, ugostiteljstvo i putnička agencija</item>
      <item>SINKRO društvo s ograničenom odgovornošću za proizvodnju, trgovinu i usluge</item>
      <item>SNARP društvo s ograničenom odgovornošću za trgovinu i usluge</item>
      <item>SOBOLI društvo s ograničenom odgovornošću za ugostiteljstvo i usluge u stečaju</item>
      <item>SVEUČILIŠTE U ZAGREBU, STUDENTSKI CENTAR VARAŽDIN</item>
      <item>ŠIP TRGOVINA d.o.o.</item>
      <item>UNO-MARKETING - društvo s ograničenom odgovornošću za proizvodnju, trgovinu i usluge u stečaju</item>
      <item>VACOM d.o.o. za informatiku, trgovinu i usluge</item>
      <item>VAREKO PROMET d.o.o. za proizvodnju, usluge i trgovinu</item>
      <item>VATROKONTROL j.d.o.o. za usluge</item>
      <item>VELA-ČAKOVEC društvo s ograničenom odgovornošću za proizvodnju, trgovinu  i usluge</item>
      <item>VETERINARSKA STANICA, dioničko društvo, VARAŽDIN</item>
      <item>ZADAR TEHNIKA d.o.o. za servis i prodaju uredske opreme</item>
      <item>ZAGREBAČKA BANKA DIONIČKO DRUŠTVO</item>
      <item>Živa Distribucija društvo s ograničenom odgovornošću za trgovinu</item>
      <item>Ivo Pavliček</item>
      <item>Franjo Gal</item>
      <item>PETROL društvo s ograničenom odgovornošću za trgovinu i prijevoz nafte i naftnih derivata</item>
      <item>STUDENAC društvo s ograničenom odgovornošću za proizvodnju i prodaju pića</item>
      <item>Ivana Semov Šiljeg</item>
    </derivirana_varijabla>
  </DomainObject.Predmet.OstaliListNazivFormated>
  <DomainObject.Predmet.OstaliListNazivFormatedOIB>
    <izvorni_sadrzaj>
      <item>Financijska agencija, OIB 85821130368</item>
      <item>OTP Leasing dioničko društvo za usluge, OIB 23780250353</item>
      <item>BANKA KOVANICA dioničko društvo, OIB 33039197637</item>
      <item>A1 Hrvatska društvo s ograničenom odgovornošću za usluge javnih telekomunikacija, OIB 29524210204</item>
      <item>APEX INSTAR društvo s ograničenom odgovornošću za trgovinu i usluge, OIB 42674921151</item>
      <item>AUTO KUĆA ANTUNOVIĆ d.o.o. za nekretnine, turizam i usluge, OIB 38923455412</item>
      <item>AUTO SERVIS MANAC j.d.o.o. za popravak i održavanje motornih vozila, OIB 17237426170</item>
      <item>BIONATURA BIDON VODE društvo s ograničenom odgovornošću za trgovinu i usluge, OIB 34227393978</item>
      <item>Marko Csik, OIB 21103288381</item>
      <item>CVS MOBILE d.o.o. za informatičke usluge i proizvodnju, OIB 48717901314</item>
      <item>DRUŠTVO ZA ŠPORTSKU REKREACIJU "PEŠĆENICA", OIB 97785308576</item>
      <item>ELEKTROSTROJARSKA ŠKOLA, OIB 64081807431</item>
      <item>GLOBAL CARS društvo s ograničenom odgovornošću za trgovinu i usluge, OIB 56890630692</item>
      <item>Petar Grbić, OIB 49498716565</item>
      <item>Mirjana Grbić, OIB 46176527731</item>
      <item>GUMIIMPEX - GUMI RECIKLAŽA I PROIZVODNJA društvo s ograničenom odgovornošću za proizvodnju, reciklažu i usluge, OIB 82298562620</item>
      <item>INTER-VILIČARI društvo s ograničenom odgovornošću za trgovinu i usluge, OIB 18416550227</item>
      <item>INTERLAK USLUGE jednostavno društvo s ograničenom odgovornošću za proizvodnju, trgovinu i usluge u stečaju, OIB 07078788467</item>
      <item>IV NAKLADNIŠTVO d.o.o. za izdavačku i nakladničku djelatnost, OIB 61651285801</item>
      <item>JURČEC ALATI d.o.o. za trgovinu i usluge, OIB 51172510950</item>
      <item>KIS PIĆA društvo s ograničenom odgovornošću za proizvodnju i trgovinu, OIB 21858123444</item>
      <item>KSU društvo s ograničenom odgovornošću za trgovinu na veliko i malo, izvoz i uvoz usluga i roba, marketing, obrtništvo i os, OIB 34976993601</item>
      <item>LITTLE ITA jednostavno društvo s ograničenom odgovornošću za trgovinu i usluge u likvidaciji, OIB 55119405821</item>
      <item>PETA BRZINA, obrta za ostale prateće djelatnosti u prijevozu, vl. Dario Serden, OIB 54125862757</item>
      <item>PIVOVARA DARUVAR društvo s ograničenom odgovornošću za proizvodnju piva, OIB 94568898672</item>
      <item>PODRAVKA prehrambena industrija, d.d., OIB 18928523252</item>
      <item>Prehrambena industrija VINDIJA d.d., OIB 44138062462</item>
      <item>PREVENTA PLUS d.o.o. za trgovinu i usluge, OIB 61320277698</item>
      <item>PRIBA, obrt za prijevoz i usluge, vl. Pero Pribisalić, OIB 79801925271</item>
      <item>PRO-LUX d.o.o. za usluge, OIB 78480169681</item>
      <item>Lea Rebrović, OIB 90625673559</item>
      <item>SALESIANER MIETTEX Lotos d.o.o. praonica i kemijska čistionica, OIB 90491206575</item>
      <item>SIGURNOST - BOLJUN d.o.o. za fizičku i tehničku zaštitu imovine i osoba, trgovinu, ugostiteljstvo i putnička agencija, OIB 12094021379</item>
      <item>SINKRO društvo s ograničenom odgovornošću za proizvodnju, trgovinu i usluge, OIB 72163607999</item>
      <item>SNARP društvo s ograničenom odgovornošću za trgovinu i usluge, OIB 16023043707</item>
      <item>SOBOLI društvo s ograničenom odgovornošću za ugostiteljstvo i usluge u stečaju, OIB 66067715240</item>
      <item>SVEUČILIŠTE U ZAGREBU, STUDENTSKI CENTAR VARAŽDIN, OIB 64945507350</item>
      <item>ŠIP TRGOVINA d.o.o., OIB 20622924766</item>
      <item>UNO-MARKETING - društvo s ograničenom odgovornošću za proizvodnju, trgovinu i usluge u stečaju, OIB 55429609033</item>
      <item>VACOM d.o.o. za informatiku, trgovinu i usluge, OIB 83341080203</item>
      <item>VAREKO PROMET d.o.o. za proizvodnju, usluge i trgovinu, OIB 88012781624</item>
      <item>VATROKONTROL j.d.o.o. za usluge, OIB 57895109921</item>
      <item>VELA-ČAKOVEC društvo s ograničenom odgovornošću za proizvodnju, trgovinu  i usluge, OIB 55754437657</item>
      <item>VETERINARSKA STANICA, dioničko društvo, VARAŽDIN, OIB 41540201755</item>
      <item>ZADAR TEHNIKA d.o.o. za servis i prodaju uredske opreme, OIB 77750062239</item>
      <item>ZAGREBAČKA BANKA DIONIČKO DRUŠTVO, OIB 92963223473</item>
      <item>Živa Distribucija društvo s ograničenom odgovornošću za trgovinu, OIB 35793313600</item>
      <item>Ivo Pavliček, OIB 15384877980</item>
      <item>Franjo Gal, OIB 51241405944</item>
      <item>PETROL društvo s ograničenom odgovornošću za trgovinu i prijevoz nafte i naftnih derivata, OIB 75550985023</item>
      <item>STUDENAC društvo s ograničenom odgovornošću za proizvodnju i prodaju pića, OIB 02149349427</item>
      <item>Ivana Semov Šiljeg, OIB 50809584992</item>
    </izvorni_sadrzaj>
    <derivirana_varijabla naziv="DomainObject.Predmet.OstaliListNazivFormatedOIB_1">
      <item>Financijska agencija, OIB 85821130368</item>
      <item>OTP Leasing dioničko društvo za usluge, OIB 23780250353</item>
      <item>BANKA KOVANICA dioničko društvo, OIB 33039197637</item>
      <item>A1 Hrvatska društvo s ograničenom odgovornošću za usluge javnih telekomunikacija, OIB 29524210204</item>
      <item>APEX INSTAR društvo s ograničenom odgovornošću za trgovinu i usluge, OIB 42674921151</item>
      <item>AUTO KUĆA ANTUNOVIĆ d.o.o. za nekretnine, turizam i usluge, OIB 38923455412</item>
      <item>AUTO SERVIS MANAC j.d.o.o. za popravak i održavanje motornih vozila, OIB 17237426170</item>
      <item>BIONATURA BIDON VODE društvo s ograničenom odgovornošću za trgovinu i usluge, OIB 34227393978</item>
      <item>Marko Csik, OIB 21103288381</item>
      <item>CVS MOBILE d.o.o. za informatičke usluge i proizvodnju, OIB 48717901314</item>
      <item>DRUŠTVO ZA ŠPORTSKU REKREACIJU "PEŠĆENICA", OIB 97785308576</item>
      <item>ELEKTROSTROJARSKA ŠKOLA, OIB 64081807431</item>
      <item>GLOBAL CARS društvo s ograničenom odgovornošću za trgovinu i usluge, OIB 56890630692</item>
      <item>Petar Grbić, OIB 49498716565</item>
      <item>Mirjana Grbić, OIB 46176527731</item>
      <item>GUMIIMPEX - GUMI RECIKLAŽA I PROIZVODNJA društvo s ograničenom odgovornošću za proizvodnju, reciklažu i usluge, OIB 82298562620</item>
      <item>INTER-VILIČARI društvo s ograničenom odgovornošću za trgovinu i usluge, OIB 18416550227</item>
      <item>INTERLAK USLUGE jednostavno društvo s ograničenom odgovornošću za proizvodnju, trgovinu i usluge u stečaju, OIB 07078788467</item>
      <item>IV NAKLADNIŠTVO d.o.o. za izdavačku i nakladničku djelatnost, OIB 61651285801</item>
      <item>JURČEC ALATI d.o.o. za trgovinu i usluge, OIB 51172510950</item>
      <item>KIS PIĆA društvo s ograničenom odgovornošću za proizvodnju i trgovinu, OIB 21858123444</item>
      <item>KSU društvo s ograničenom odgovornošću za trgovinu na veliko i malo, izvoz i uvoz usluga i roba, marketing, obrtništvo i os, OIB 34976993601</item>
      <item>LITTLE ITA jednostavno društvo s ograničenom odgovornošću za trgovinu i usluge u likvidaciji, OIB 55119405821</item>
      <item>PETA BRZINA, obrta za ostale prateće djelatnosti u prijevozu, vl. Dario Serden, OIB 54125862757</item>
      <item>PIVOVARA DARUVAR društvo s ograničenom odgovornošću za proizvodnju piva, OIB 94568898672</item>
      <item>PODRAVKA prehrambena industrija, d.d., OIB 18928523252</item>
      <item>Prehrambena industrija VINDIJA d.d., OIB 44138062462</item>
      <item>PREVENTA PLUS d.o.o. za trgovinu i usluge, OIB 61320277698</item>
      <item>PRIBA, obrt za prijevoz i usluge, vl. Pero Pribisalić, OIB 79801925271</item>
      <item>PRO-LUX d.o.o. za usluge, OIB 78480169681</item>
      <item>Lea Rebrović, OIB 90625673559</item>
      <item>SALESIANER MIETTEX Lotos d.o.o. praonica i kemijska čistionica, OIB 90491206575</item>
      <item>SIGURNOST - BOLJUN d.o.o. za fizičku i tehničku zaštitu imovine i osoba, trgovinu, ugostiteljstvo i putnička agencija, OIB 12094021379</item>
      <item>SINKRO društvo s ograničenom odgovornošću za proizvodnju, trgovinu i usluge, OIB 72163607999</item>
      <item>SNARP društvo s ograničenom odgovornošću za trgovinu i usluge, OIB 16023043707</item>
      <item>SOBOLI društvo s ograničenom odgovornošću za ugostiteljstvo i usluge u stečaju, OIB 66067715240</item>
      <item>SVEUČILIŠTE U ZAGREBU, STUDENTSKI CENTAR VARAŽDIN, OIB 64945507350</item>
      <item>ŠIP TRGOVINA d.o.o., OIB 20622924766</item>
      <item>UNO-MARKETING - društvo s ograničenom odgovornošću za proizvodnju, trgovinu i usluge u stečaju, OIB 55429609033</item>
      <item>VACOM d.o.o. za informatiku, trgovinu i usluge, OIB 83341080203</item>
      <item>VAREKO PROMET d.o.o. za proizvodnju, usluge i trgovinu, OIB 88012781624</item>
      <item>VATROKONTROL j.d.o.o. za usluge, OIB 57895109921</item>
      <item>VELA-ČAKOVEC društvo s ograničenom odgovornošću za proizvodnju, trgovinu  i usluge, OIB 55754437657</item>
      <item>VETERINARSKA STANICA, dioničko društvo, VARAŽDIN, OIB 41540201755</item>
      <item>ZADAR TEHNIKA d.o.o. za servis i prodaju uredske opreme, OIB 77750062239</item>
      <item>ZAGREBAČKA BANKA DIONIČKO DRUŠTVO, OIB 92963223473</item>
      <item>Živa Distribucija društvo s ograničenom odgovornošću za trgovinu, OIB 35793313600</item>
      <item>Ivo Pavliček, OIB 15384877980</item>
      <item>Franjo Gal, OIB 51241405944</item>
      <item>PETROL društvo s ograničenom odgovornošću za trgovinu i prijevoz nafte i naftnih derivata, OIB 75550985023</item>
      <item>STUDENAC društvo s ograničenom odgovornošću za proizvodnju i prodaju pića, OIB 02149349427</item>
      <item>Ivana Semov Šiljeg, OIB 50809584992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prosinca 2021.</izvorni_sadrzaj>
    <derivirana_varijabla naziv="DomainObject.Datum_1">21. prosinca 2021.</derivirana_varijabla>
  </DomainObject.Datum>
  <DomainObject.PoslovniBrojDokumenta>
    <izvorni_sadrzaj>St-188/2020-53</izvorni_sadrzaj>
    <derivirana_varijabla naziv="DomainObject.PoslovniBrojDokumenta_1">St-188/2020-53</derivirana_varijabla>
  </DomainObject.PoslovniBrojDokumenta>
  <DomainObject.Predmet.StrankaIDrugi>
    <izvorni_sadrzaj>WDF DOSTAVA VODE društvo s ograničenom odgovornošću za trgovinu i usluge</izvorni_sadrzaj>
    <derivirana_varijabla naziv="DomainObject.Predmet.StrankaIDrugi_1">WDF DOSTAVA VODE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WDF DOSTAVA VODE društvo s ograničenom odgovornošću za trgovinu i usluge, OIB 79263523642, Ludbreška 116, 42230 Globočec Ludbreški</izvorni_sadrzaj>
    <derivirana_varijabla naziv="DomainObject.Predmet.StrankaIDrugiAdressOIB_1">WDF DOSTAVA VODE društvo s ograničenom odgovornošću za trgovinu i usluge, OIB 79263523642, Ludbreška 116, 42230 Globočec Ludbreški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WDF DOSTAVA VODE društvo s ograničenom odgovornošću za trgovinu i usluge</item>
      <item>Financijska agencija</item>
      <item>OTP Leasing dioničko društvo za usluge</item>
      <item>BANKA KOVANICA dioničko društvo</item>
      <item>A1 Hrvatska društvo s ograničenom odgovornošću za usluge javnih telekomunikacija</item>
      <item>APEX INSTAR društvo s ograničenom odgovornošću za trgovinu i usluge</item>
      <item>AUTO KUĆA ANTUNOVIĆ d.o.o. za nekretnine, turizam i usluge</item>
      <item>AUTO SERVIS MANAC j.d.o.o. za popravak i održavanje motornih vozila</item>
      <item>BIONATURA BIDON VODE društvo s ograničenom odgovornošću za trgovinu i usluge</item>
      <item>Marko Csik</item>
      <item>CVS MOBILE d.o.o. za informatičke usluge i proizvodnju</item>
      <item>DRUŠTVO ZA ŠPORTSKU REKREACIJU "PEŠĆENICA"</item>
      <item>ELEKTROSTROJARSKA ŠKOLA</item>
      <item>GLOBAL CARS društvo s ograničenom odgovornošću za trgovinu i usluge</item>
      <item>Petar Grbić</item>
      <item>Mirjana Grbić</item>
      <item>GUMIIMPEX - GUMI RECIKLAŽA I PROIZVODNJA društvo s ograničenom odgovornošću za proizvodnju, reciklažu i usluge</item>
      <item>INTER-VILIČARI društvo s ograničenom odgovornošću za trgovinu i usluge</item>
      <item>INTERLAK USLUGE jednostavno društvo s ograničenom odgovornošću za proizvodnju, trgovinu i usluge u stečaju</item>
      <item>IV NAKLADNIŠTVO d.o.o. za izdavačku i nakladničku djelatnost</item>
      <item>JURČEC ALATI d.o.o. za trgovinu i usluge</item>
      <item>KIS PIĆA društvo s ograničenom odgovornošću za proizvodnju i trgovinu</item>
      <item>KSU društvo s ograničenom odgovornošću za trgovinu na veliko i malo, izvoz i uvoz usluga i roba, marketing, obrtništvo i os</item>
      <item>LITTLE ITA jednostavno društvo s ograničenom odgovornošću za trgovinu i usluge u likvidaciji</item>
      <item>PETA BRZINA, obrta za ostale prateće djelatnosti u prijevozu, vl. Dario Serden</item>
      <item>PIVOVARA DARUVAR društvo s ograničenom odgovornošću za proizvodnju piva</item>
      <item>PODRAVKA prehrambena industrija, d.d.</item>
      <item>Prehrambena industrija VINDIJA d.d.</item>
      <item>PREVENTA PLUS d.o.o. za trgovinu i usluge</item>
      <item>PRIBA, obrt za prijevoz i usluge, vl. Pero Pribisalić</item>
      <item>PRO-LUX d.o.o. za usluge</item>
      <item>Lea Rebrović</item>
      <item>SALESIANER MIETTEX Lotos d.o.o. praonica i kemijska čistionica</item>
      <item>SIGURNOST - BOLJUN d.o.o. za fizičku i tehničku zaštitu imovine i osoba, trgovinu, ugostiteljstvo i putnička agencija</item>
      <item>SINKRO društvo s ograničenom odgovornošću za proizvodnju, trgovinu i usluge</item>
      <item>SNARP društvo s ograničenom odgovornošću za trgovinu i usluge</item>
      <item>SOBOLI društvo s ograničenom odgovornošću za ugostiteljstvo i usluge u stečaju</item>
      <item>SVEUČILIŠTE U ZAGREBU, STUDENTSKI CENTAR VARAŽDIN</item>
      <item>ŠIP TRGOVINA d.o.o.</item>
      <item>UNO-MARKETING - društvo s ograničenom odgovornošću za proizvodnju, trgovinu i usluge u stečaju</item>
      <item>VACOM d.o.o. za informatiku, trgovinu i usluge</item>
      <item>VAREKO PROMET d.o.o. za proizvodnju, usluge i trgovinu</item>
      <item>VATROKONTROL j.d.o.o. za usluge</item>
      <item>VELA-ČAKOVEC društvo s ograničenom odgovornošću za proizvodnju, trgovinu  i usluge</item>
      <item>VETERINARSKA STANICA, dioničko društvo, VARAŽDIN</item>
      <item>ZADAR TEHNIKA d.o.o. za servis i prodaju uredske opreme</item>
      <item>ZAGREBAČKA BANKA DIONIČKO DRUŠTVO</item>
      <item>Živa Distribucija društvo s ograničenom odgovornošću za trgovinu</item>
      <item>Ivo Pavliček</item>
      <item>Franjo Gal</item>
      <item>PETROL društvo s ograničenom odgovornošću za trgovinu i prijevoz nafte i naftnih derivata</item>
      <item>STUDENAC društvo s ograničenom odgovornošću za proizvodnju i prodaju pića</item>
      <item>Ivana Semov Šiljeg</item>
    </izvorni_sadrzaj>
    <derivirana_varijabla naziv="DomainObject.Predmet.SudioniciListNaziv_1">
      <item>WDF DOSTAVA VODE društvo s ograničenom odgovornošću za trgovinu i usluge</item>
      <item>Financijska agencija</item>
      <item>OTP Leasing dioničko društvo za usluge</item>
      <item>BANKA KOVANICA dioničko društvo</item>
      <item>A1 Hrvatska društvo s ograničenom odgovornošću za usluge javnih telekomunikacija</item>
      <item>APEX INSTAR društvo s ograničenom odgovornošću za trgovinu i usluge</item>
      <item>AUTO KUĆA ANTUNOVIĆ d.o.o. za nekretnine, turizam i usluge</item>
      <item>AUTO SERVIS MANAC j.d.o.o. za popravak i održavanje motornih vozila</item>
      <item>BIONATURA BIDON VODE društvo s ograničenom odgovornošću za trgovinu i usluge</item>
      <item>Marko Csik</item>
      <item>CVS MOBILE d.o.o. za informatičke usluge i proizvodnju</item>
      <item>DRUŠTVO ZA ŠPORTSKU REKREACIJU "PEŠĆENICA"</item>
      <item>ELEKTROSTROJARSKA ŠKOLA</item>
      <item>GLOBAL CARS društvo s ograničenom odgovornošću za trgovinu i usluge</item>
      <item>Petar Grbić</item>
      <item>Mirjana Grbić</item>
      <item>GUMIIMPEX - GUMI RECIKLAŽA I PROIZVODNJA društvo s ograničenom odgovornošću za proizvodnju, reciklažu i usluge</item>
      <item>INTER-VILIČARI društvo s ograničenom odgovornošću za trgovinu i usluge</item>
      <item>INTERLAK USLUGE jednostavno društvo s ograničenom odgovornošću za proizvodnju, trgovinu i usluge u stečaju</item>
      <item>IV NAKLADNIŠTVO d.o.o. za izdavačku i nakladničku djelatnost</item>
      <item>JURČEC ALATI d.o.o. za trgovinu i usluge</item>
      <item>KIS PIĆA društvo s ograničenom odgovornošću za proizvodnju i trgovinu</item>
      <item>KSU društvo s ograničenom odgovornošću za trgovinu na veliko i malo, izvoz i uvoz usluga i roba, marketing, obrtništvo i os</item>
      <item>LITTLE ITA jednostavno društvo s ograničenom odgovornošću za trgovinu i usluge u likvidaciji</item>
      <item>PETA BRZINA, obrta za ostale prateće djelatnosti u prijevozu, vl. Dario Serden</item>
      <item>PIVOVARA DARUVAR društvo s ograničenom odgovornošću za proizvodnju piva</item>
      <item>PODRAVKA prehrambena industrija, d.d.</item>
      <item>Prehrambena industrija VINDIJA d.d.</item>
      <item>PREVENTA PLUS d.o.o. za trgovinu i usluge</item>
      <item>PRIBA, obrt za prijevoz i usluge, vl. Pero Pribisalić</item>
      <item>PRO-LUX d.o.o. za usluge</item>
      <item>Lea Rebrović</item>
      <item>SALESIANER MIETTEX Lotos d.o.o. praonica i kemijska čistionica</item>
      <item>SIGURNOST - BOLJUN d.o.o. za fizičku i tehničku zaštitu imovine i osoba, trgovinu, ugostiteljstvo i putnička agencija</item>
      <item>SINKRO društvo s ograničenom odgovornošću za proizvodnju, trgovinu i usluge</item>
      <item>SNARP društvo s ograničenom odgovornošću za trgovinu i usluge</item>
      <item>SOBOLI društvo s ograničenom odgovornošću za ugostiteljstvo i usluge u stečaju</item>
      <item>SVEUČILIŠTE U ZAGREBU, STUDENTSKI CENTAR VARAŽDIN</item>
      <item>ŠIP TRGOVINA d.o.o.</item>
      <item>UNO-MARKETING - društvo s ograničenom odgovornošću za proizvodnju, trgovinu i usluge u stečaju</item>
      <item>VACOM d.o.o. za informatiku, trgovinu i usluge</item>
      <item>VAREKO PROMET d.o.o. za proizvodnju, usluge i trgovinu</item>
      <item>VATROKONTROL j.d.o.o. za usluge</item>
      <item>VELA-ČAKOVEC društvo s ograničenom odgovornošću za proizvodnju, trgovinu  i usluge</item>
      <item>VETERINARSKA STANICA, dioničko društvo, VARAŽDIN</item>
      <item>ZADAR TEHNIKA d.o.o. za servis i prodaju uredske opreme</item>
      <item>ZAGREBAČKA BANKA DIONIČKO DRUŠTVO</item>
      <item>Živa Distribucija društvo s ograničenom odgovornošću za trgovinu</item>
      <item>Ivo Pavliček</item>
      <item>Franjo Gal</item>
      <item>PETROL društvo s ograničenom odgovornošću za trgovinu i prijevoz nafte i naftnih derivata</item>
      <item>STUDENAC društvo s ograničenom odgovornošću za proizvodnju i prodaju pića</item>
      <item>Ivana Semov Šiljeg</item>
    </derivirana_varijabla>
  </DomainObject.Predmet.SudioniciListNaziv>
  <DomainObject.Predmet.SudioniciListAdressOIB>
    <izvorni_sadrzaj>
      <item>WDF DOSTAVA VODE društvo s ograničenom odgovornošću za trgovinu i usluge, OIB 79263523642, Ludbreška 116,42230 Globočec Ludbreški</item>
      <item>Financijska agencija, OIB 85821130368, Ulica grada Vukovara 70,10000 Zagreb</item>
      <item>OTP Leasing dioničko društvo za usluge, OIB 23780250353, Petrovaradinska 1,10000 Zagreb</item>
      <item>BANKA KOVANICA dioničko društvo, OIB 33039197637, Petra Preradovića 29,42000 Varaždin</item>
      <item>A1 Hrvatska društvo s ograničenom odgovornošću za usluge javnih telekomunikacija, OIB 29524210204, Vrtni put 1,10000 Zagreb</item>
      <item>APEX INSTAR društvo s ograničenom odgovornošću za trgovinu i usluge, OIB 42674921151, Viktora Kovačića 16,10000 Zagreb</item>
      <item>AUTO KUĆA ANTUNOVIĆ d.o.o. za nekretnine, turizam i usluge, OIB 38923455412, Iva Dulčića 20A,20000 Dubrovnik</item>
      <item>AUTO SERVIS MANAC j.d.o.o. za popravak i održavanje motornih vozila, OIB 17237426170, Zagrebačka 157,34000 Požega</item>
      <item>BIONATURA BIDON VODE društvo s ograničenom odgovornošću za trgovinu i usluge, OIB 34227393978, Vrtni put 3,10000 Zagreb</item>
      <item>Marko Csik, OIB 21103288381, Trg Kralja Tomislava 7,48000 Koprivnica</item>
      <item>CVS MOBILE d.o.o. za informatičke usluge i proizvodnju, OIB 48717901314, Jankomir 25,10000 Zagreb</item>
      <item>DRUŠTVO ZA ŠPORTSKU REKREACIJU "PEŠĆENICA", OIB 97785308576, Donje Svetice 87,10000 Zagreb</item>
      <item>ELEKTROSTROJARSKA ŠKOLA, OIB 64081807431, Hallerova aleja 5,42000 Varaždin</item>
      <item>GLOBAL CARS društvo s ograničenom odgovornošću za trgovinu i usluge, OIB 56890630692, Knegingradska 67,42204 Gornji Kneginec</item>
      <item>Petar Grbić, OIB 49498716565, Lozančićeva Ulica 21,10291 Brdovec</item>
      <item>Mirjana Grbić, OIB 46176527731, Ulica Drage Kodrmana 19,10290 Zaprešić</item>
      <item>GUMIIMPEX - GUMI RECIKLAŽA I PROIZVODNJA društvo s ograničenom odgovornošću za proizvodnju, reciklažu i usluge, OIB 82298562620, Pavleka Miškine 64c,42000 Varaždin</item>
      <item>INTER-VILIČARI društvo s ograničenom odgovornošću za trgovinu i usluge, OIB 18416550227, Slatine 25,40315 Mursko Središće</item>
      <item>INTERLAK USLUGE jednostavno društvo s ograničenom odgovornošću za proizvodnju, trgovinu i usluge u stečaju, OIB 07078788467, Kupinovac 18/A,43000 Kupinovac</item>
      <item>IV NAKLADNIŠTVO d.o.o. za izdavačku i nakladničku djelatnost, OIB 61651285801, Prilaz Ivana Visina 7,10000 Zagreb</item>
      <item>JURČEC ALATI d.o.o. za trgovinu i usluge, OIB 51172510950, Ilije Gregorića 31,10291 Brdovec</item>
      <item>KIS PIĆA društvo s ograničenom odgovornošću za proizvodnju i trgovinu, OIB 21858123444, Zeleni trg 4,10000 Zagreb</item>
      <item>KSU društvo s ograničenom odgovornošću za trgovinu na veliko i malo, izvoz i uvoz usluga i roba, marketing, obrtništvo i os, OIB 34976993601, Dr. Jurja Dobrile 50,10410 Velika Gorica</item>
      <item>LITTLE ITA jednostavno društvo s ograničenom odgovornošću za trgovinu i usluge u likvidaciji, OIB 55119405821, Zagrebačka 78,48000 Koprivnica</item>
      <item>PETA BRZINA, obrta za ostale prateće djelatnosti u prijevozu, vl. Dario Serden, OIB 54125862757, Put od Osojnika 75,20236 Mokošica</item>
      <item>PIVOVARA DARUVAR društvo s ograničenom odgovornošću za proizvodnju piva, OIB 94568898672, Ilica 251,10000 Zagreb</item>
      <item>PODRAVKA prehrambena industrija, d.d., OIB 18928523252, A.Starčevića 32,48000 Koprivnica</item>
      <item>Prehrambena industrija VINDIJA d.d., OIB 44138062462, Međimurska 6,42000 Varaždin</item>
      <item>PREVENTA PLUS d.o.o. za trgovinu i usluge, OIB 61320277698, Čakovečka 3,42000 Varaždin</item>
      <item>PRIBA, obrt za prijevoz i usluge, vl. Pero Pribisalić, OIB 79801925271, Generala Zadre 12,21000 Split</item>
      <item>PRO-LUX d.o.o. za usluge, OIB 78480169681, II vrandučka br. 1,10000 Zagreb</item>
      <item>Lea Rebrović, OIB 90625673559, Školski Prilaz 5,10000 Zagreb</item>
      <item>SALESIANER MIETTEX Lotos d.o.o. praonica i kemijska čistionica, OIB 90491206575, Radnička Cesta 169,10000 Zagreb</item>
      <item>SIGURNOST - BOLJUN d.o.o. za fizičku i tehničku zaštitu imovine i osoba, trgovinu, ugostiteljstvo i putnička agencija, OIB 12094021379, Kraška 9,52100 Pula</item>
      <item>SINKRO društvo s ograničenom odgovornošću za proizvodnju, trgovinu i usluge, OIB 72163607999, Pešćanska 131,10000 Zagreb</item>
      <item>SNARP društvo s ograničenom odgovornošću za trgovinu i usluge, OIB 16023043707, Marjanska Ulica 31,31000 Osijek</item>
      <item>SOBOLI društvo s ograničenom odgovornošću za ugostiteljstvo i usluge u stečaju, OIB 66067715240, Kišur 2,51218 Soboli</item>
      <item>SVEUČILIŠTE U ZAGREBU, STUDENTSKI CENTAR VARAŽDIN, OIB 64945507350, Julija Merlića 9,42000 Varaždin</item>
      <item>ŠIP TRGOVINA d.o.o., OIB 20622924766, Nova cesta 121,10000 Zagreb</item>
      <item>UNO-MARKETING - društvo s ograničenom odgovornošću za proizvodnju, trgovinu i usluge u stečaju, OIB 55429609033, Bana Jelačića 12,42230 Ludbreg</item>
      <item>VACOM d.o.o. za informatiku, trgovinu i usluge, OIB 83341080203, Petra Svačića 20,43500 Daruvar</item>
      <item>VAREKO PROMET d.o.o. za proizvodnju, usluge i trgovinu, OIB 88012781624, Kašinska cesta 95,10360 Sesvete</item>
      <item>VATROKONTROL j.d.o.o. za usluge, OIB 57895109921, Čulinečka 31,10000 Zagreb</item>
      <item>VELA-ČAKOVEC društvo s ograničenom odgovornošću za proizvodnju, trgovinu  i usluge, OIB 55754437657, Miroslava Krleže 30,40000 Čakovec</item>
      <item>VETERINARSKA STANICA, dioničko društvo, VARAŽDIN, OIB 41540201755, Trg Ivana Perkovca 24,42000 Varaždin</item>
      <item>ZADAR TEHNIKA d.o.o. za servis i prodaju uredske opreme, OIB 77750062239, Put Stanova 12,23000 Zadar</item>
      <item>ZAGREBAČKA BANKA DIONIČKO DRUŠTVO, OIB 92963223473, Trg bana Josipa Jelačića 10,10000 Zagreb</item>
      <item>Živa Distribucija društvo s ograničenom odgovornošću za trgovinu, OIB 35793313600, Vrtni put 3,10000 Zagreb</item>
      <item>Ivo Pavliček, OIB 15384877980, Stanka Vraza 15,42000 Varaždin</item>
      <item>Franjo Gal, OIB 51241405944, Ulica Rudolfa Fizira 16,42230 Ludbreg</item>
      <item>PETROL društvo s ograničenom odgovornošću za trgovinu i prijevoz nafte i naftnih derivata, OIB 75550985023, Otok, Oreškovićeva 6h,10000 Zagreb</item>
      <item>STUDENAC društvo s ograničenom odgovornošću za proizvodnju i prodaju pića, OIB 02149349427, Matije Gupca 120,34551 Lipik</item>
      <item>Ivana Semov Šiljeg, OIB 50809584992</item>
    </izvorni_sadrzaj>
    <derivirana_varijabla naziv="DomainObject.Predmet.SudioniciListAdressOIB_1">
      <item>WDF DOSTAVA VODE društvo s ograničenom odgovornošću za trgovinu i usluge, OIB 79263523642, Ludbreška 116,42230 Globočec Ludbreški</item>
      <item>Financijska agencija, OIB 85821130368, Ulica grada Vukovara 70,10000 Zagreb</item>
      <item>OTP Leasing dioničko društvo za usluge, OIB 23780250353, Petrovaradinska 1,10000 Zagreb</item>
      <item>BANKA KOVANICA dioničko društvo, OIB 33039197637, Petra Preradovića 29,42000 Varaždin</item>
      <item>A1 Hrvatska društvo s ograničenom odgovornošću za usluge javnih telekomunikacija, OIB 29524210204, Vrtni put 1,10000 Zagreb</item>
      <item>APEX INSTAR društvo s ograničenom odgovornošću za trgovinu i usluge, OIB 42674921151, Viktora Kovačića 16,10000 Zagreb</item>
      <item>AUTO KUĆA ANTUNOVIĆ d.o.o. za nekretnine, turizam i usluge, OIB 38923455412, Iva Dulčića 20A,20000 Dubrovnik</item>
      <item>AUTO SERVIS MANAC j.d.o.o. za popravak i održavanje motornih vozila, OIB 17237426170, Zagrebačka 157,34000 Požega</item>
      <item>BIONATURA BIDON VODE društvo s ograničenom odgovornošću za trgovinu i usluge, OIB 34227393978, Vrtni put 3,10000 Zagreb</item>
      <item>Marko Csik, OIB 21103288381, Trg Kralja Tomislava 7,48000 Koprivnica</item>
      <item>CVS MOBILE d.o.o. za informatičke usluge i proizvodnju, OIB 48717901314, Jankomir 25,10000 Zagreb</item>
      <item>DRUŠTVO ZA ŠPORTSKU REKREACIJU "PEŠĆENICA", OIB 97785308576, Donje Svetice 87,10000 Zagreb</item>
      <item>ELEKTROSTROJARSKA ŠKOLA, OIB 64081807431, Hallerova aleja 5,42000 Varaždin</item>
      <item>GLOBAL CARS društvo s ograničenom odgovornošću za trgovinu i usluge, OIB 56890630692, Knegingradska 67,42204 Gornji Kneginec</item>
      <item>Petar Grbić, OIB 49498716565, Lozančićeva Ulica 21,10291 Brdovec</item>
      <item>Mirjana Grbić, OIB 46176527731, Ulica Drage Kodrmana 19,10290 Zaprešić</item>
      <item>GUMIIMPEX - GUMI RECIKLAŽA I PROIZVODNJA društvo s ograničenom odgovornošću za proizvodnju, reciklažu i usluge, OIB 82298562620, Pavleka Miškine 64c,42000 Varaždin</item>
      <item>INTER-VILIČARI društvo s ograničenom odgovornošću za trgovinu i usluge, OIB 18416550227, Slatine 25,40315 Mursko Središće</item>
      <item>INTERLAK USLUGE jednostavno društvo s ograničenom odgovornošću za proizvodnju, trgovinu i usluge u stečaju, OIB 07078788467, Kupinovac 18/A,43000 Kupinovac</item>
      <item>IV NAKLADNIŠTVO d.o.o. za izdavačku i nakladničku djelatnost, OIB 61651285801, Prilaz Ivana Visina 7,10000 Zagreb</item>
      <item>JURČEC ALATI d.o.o. za trgovinu i usluge, OIB 51172510950, Ilije Gregorića 31,10291 Brdovec</item>
      <item>KIS PIĆA društvo s ograničenom odgovornošću za proizvodnju i trgovinu, OIB 21858123444, Zeleni trg 4,10000 Zagreb</item>
      <item>KSU društvo s ograničenom odgovornošću za trgovinu na veliko i malo, izvoz i uvoz usluga i roba, marketing, obrtništvo i os, OIB 34976993601, Dr. Jurja Dobrile 50,10410 Velika Gorica</item>
      <item>LITTLE ITA jednostavno društvo s ograničenom odgovornošću za trgovinu i usluge u likvidaciji, OIB 55119405821, Zagrebačka 78,48000 Koprivnica</item>
      <item>PETA BRZINA, obrta za ostale prateće djelatnosti u prijevozu, vl. Dario Serden, OIB 54125862757, Put od Osojnika 75,20236 Mokošica</item>
      <item>PIVOVARA DARUVAR društvo s ograničenom odgovornošću za proizvodnju piva, OIB 94568898672, Ilica 251,10000 Zagreb</item>
      <item>PODRAVKA prehrambena industrija, d.d., OIB 18928523252, A.Starčevića 32,48000 Koprivnica</item>
      <item>Prehrambena industrija VINDIJA d.d., OIB 44138062462, Međimurska 6,42000 Varaždin</item>
      <item>PREVENTA PLUS d.o.o. za trgovinu i usluge, OIB 61320277698, Čakovečka 3,42000 Varaždin</item>
      <item>PRIBA, obrt za prijevoz i usluge, vl. Pero Pribisalić, OIB 79801925271, Generala Zadre 12,21000 Split</item>
      <item>PRO-LUX d.o.o. za usluge, OIB 78480169681, II vrandučka br. 1,10000 Zagreb</item>
      <item>Lea Rebrović, OIB 90625673559, Školski Prilaz 5,10000 Zagreb</item>
      <item>SALESIANER MIETTEX Lotos d.o.o. praonica i kemijska čistionica, OIB 90491206575, Radnička Cesta 169,10000 Zagreb</item>
      <item>SIGURNOST - BOLJUN d.o.o. za fizičku i tehničku zaštitu imovine i osoba, trgovinu, ugostiteljstvo i putnička agencija, OIB 12094021379, Kraška 9,52100 Pula</item>
      <item>SINKRO društvo s ograničenom odgovornošću za proizvodnju, trgovinu i usluge, OIB 72163607999, Pešćanska 131,10000 Zagreb</item>
      <item>SNARP društvo s ograničenom odgovornošću za trgovinu i usluge, OIB 16023043707, Marjanska Ulica 31,31000 Osijek</item>
      <item>SOBOLI društvo s ograničenom odgovornošću za ugostiteljstvo i usluge u stečaju, OIB 66067715240, Kišur 2,51218 Soboli</item>
      <item>SVEUČILIŠTE U ZAGREBU, STUDENTSKI CENTAR VARAŽDIN, OIB 64945507350, Julija Merlića 9,42000 Varaždin</item>
      <item>ŠIP TRGOVINA d.o.o., OIB 20622924766, Nova cesta 121,10000 Zagreb</item>
      <item>UNO-MARKETING - društvo s ograničenom odgovornošću za proizvodnju, trgovinu i usluge u stečaju, OIB 55429609033, Bana Jelačića 12,42230 Ludbreg</item>
      <item>VACOM d.o.o. za informatiku, trgovinu i usluge, OIB 83341080203, Petra Svačića 20,43500 Daruvar</item>
      <item>VAREKO PROMET d.o.o. za proizvodnju, usluge i trgovinu, OIB 88012781624, Kašinska cesta 95,10360 Sesvete</item>
      <item>VATROKONTROL j.d.o.o. za usluge, OIB 57895109921, Čulinečka 31,10000 Zagreb</item>
      <item>VELA-ČAKOVEC društvo s ograničenom odgovornošću za proizvodnju, trgovinu  i usluge, OIB 55754437657, Miroslava Krleže 30,40000 Čakovec</item>
      <item>VETERINARSKA STANICA, dioničko društvo, VARAŽDIN, OIB 41540201755, Trg Ivana Perkovca 24,42000 Varaždin</item>
      <item>ZADAR TEHNIKA d.o.o. za servis i prodaju uredske opreme, OIB 77750062239, Put Stanova 12,23000 Zadar</item>
      <item>ZAGREBAČKA BANKA DIONIČKO DRUŠTVO, OIB 92963223473, Trg bana Josipa Jelačića 10,10000 Zagreb</item>
      <item>Živa Distribucija društvo s ograničenom odgovornošću za trgovinu, OIB 35793313600, Vrtni put 3,10000 Zagreb</item>
      <item>Ivo Pavliček, OIB 15384877980, Stanka Vraza 15,42000 Varaždin</item>
      <item>Franjo Gal, OIB 51241405944, Ulica Rudolfa Fizira 16,42230 Ludbreg</item>
      <item>PETROL društvo s ograničenom odgovornošću za trgovinu i prijevoz nafte i naftnih derivata, OIB 75550985023, Otok, Oreškovićeva 6h,10000 Zagreb</item>
      <item>STUDENAC društvo s ograničenom odgovornošću za proizvodnju i prodaju pića, OIB 02149349427, Matije Gupca 120,34551 Lipik</item>
      <item>Ivana Semov Šiljeg, OIB 50809584992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79263523642</item>
      <item>, OIB 85821130368</item>
      <item>, OIB 23780250353</item>
      <item>, OIB 33039197637</item>
      <item>, OIB 29524210204</item>
      <item>, OIB 42674921151</item>
      <item>, OIB 38923455412</item>
      <item>, OIB 17237426170</item>
      <item>, OIB 34227393978</item>
      <item>, OIB 21103288381</item>
      <item>, OIB 48717901314</item>
      <item>, OIB 97785308576</item>
      <item>, OIB 64081807431</item>
      <item>, OIB 56890630692</item>
      <item>, OIB 49498716565</item>
      <item>, OIB 46176527731</item>
      <item>, OIB 82298562620</item>
      <item>, OIB 18416550227</item>
      <item>, OIB 07078788467</item>
      <item>, OIB 61651285801</item>
      <item>, OIB 51172510950</item>
      <item>, OIB 21858123444</item>
      <item>, OIB 34976993601</item>
      <item>, OIB 55119405821</item>
      <item>, OIB 54125862757</item>
      <item>, OIB 94568898672</item>
      <item>, OIB 18928523252</item>
      <item>, OIB 44138062462</item>
      <item>, OIB 61320277698</item>
      <item>, OIB 79801925271</item>
      <item>, OIB 78480169681</item>
      <item>, OIB 90625673559</item>
      <item>, OIB 90491206575</item>
      <item>, OIB 12094021379</item>
      <item>, OIB 72163607999</item>
      <item>, OIB 16023043707</item>
      <item>, OIB 66067715240</item>
      <item>, OIB 64945507350</item>
      <item>, OIB 20622924766</item>
      <item>, OIB 55429609033</item>
      <item>, OIB 83341080203</item>
      <item>, OIB 88012781624</item>
      <item>, OIB 57895109921</item>
      <item>, OIB 55754437657</item>
      <item>, OIB 41540201755</item>
      <item>, OIB 77750062239</item>
      <item>, OIB 92963223473</item>
      <item>, OIB 35793313600</item>
      <item>, OIB 15384877980</item>
      <item>, OIB 51241405944</item>
      <item>, OIB 75550985023</item>
      <item>, OIB 02149349427</item>
      <item>, OIB 50809584992</item>
    </izvorni_sadrzaj>
    <derivirana_varijabla naziv="DomainObject.Predmet.SudioniciListNazivOIB_1">
      <item>, OIB 79263523642</item>
      <item>, OIB 85821130368</item>
      <item>, OIB 23780250353</item>
      <item>, OIB 33039197637</item>
      <item>, OIB 29524210204</item>
      <item>, OIB 42674921151</item>
      <item>, OIB 38923455412</item>
      <item>, OIB 17237426170</item>
      <item>, OIB 34227393978</item>
      <item>, OIB 21103288381</item>
      <item>, OIB 48717901314</item>
      <item>, OIB 97785308576</item>
      <item>, OIB 64081807431</item>
      <item>, OIB 56890630692</item>
      <item>, OIB 49498716565</item>
      <item>, OIB 46176527731</item>
      <item>, OIB 82298562620</item>
      <item>, OIB 18416550227</item>
      <item>, OIB 07078788467</item>
      <item>, OIB 61651285801</item>
      <item>, OIB 51172510950</item>
      <item>, OIB 21858123444</item>
      <item>, OIB 34976993601</item>
      <item>, OIB 55119405821</item>
      <item>, OIB 54125862757</item>
      <item>, OIB 94568898672</item>
      <item>, OIB 18928523252</item>
      <item>, OIB 44138062462</item>
      <item>, OIB 61320277698</item>
      <item>, OIB 79801925271</item>
      <item>, OIB 78480169681</item>
      <item>, OIB 90625673559</item>
      <item>, OIB 90491206575</item>
      <item>, OIB 12094021379</item>
      <item>, OIB 72163607999</item>
      <item>, OIB 16023043707</item>
      <item>, OIB 66067715240</item>
      <item>, OIB 64945507350</item>
      <item>, OIB 20622924766</item>
      <item>, OIB 55429609033</item>
      <item>, OIB 83341080203</item>
      <item>, OIB 88012781624</item>
      <item>, OIB 57895109921</item>
      <item>, OIB 55754437657</item>
      <item>, OIB 41540201755</item>
      <item>, OIB 77750062239</item>
      <item>, OIB 92963223473</item>
      <item>, OIB 35793313600</item>
      <item>, OIB 15384877980</item>
      <item>, OIB 51241405944</item>
      <item>, OIB 75550985023</item>
      <item>, OIB 02149349427</item>
      <item>, OIB 50809584992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rujna 2020.</izvorni_sadrzaj>
    <derivirana_varijabla naziv="DomainObject.Predmet.DatumPocetkaProcesa_1">30. rujna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9A782-6C24-46A5-BFFB-239CCCBA0589}">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11</properties:Pages>
  <properties:Words>2869</properties:Words>
  <properties:Characters>17532</properties:Characters>
  <properties:Lines>1360</properties:Lines>
  <properties:Paragraphs>766</properties:Paragraphs>
  <properties:TotalTime>70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19776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2021-12-21T07:16:00Z</dcterms:created>
  <dc:creator>mlevanic</dc:creator>
  <cp:lastModifiedBy>Tatjana Rukelj</cp:lastModifiedBy>
  <cp:lastPrinted>2021-12-21T07:28:00Z</cp:lastPrinted>
  <dcterms:modified xmlns:xsi="http://www.w3.org/2001/XMLSchema-instance" xsi:type="dcterms:W3CDTF">2021-12-21T08:29:00Z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St-188/2020-53 / Zapisnik - Ročište za glasovanje o planu restrukturiranja (5 St-188-20 - zapisnik od 21.12.2021. - ročište za glasovanje.docx)</vt:lpwstr>
  </prop:property>
  <prop:property fmtid="{D5CDD505-2E9C-101B-9397-08002B2CF9AE}" pid="4" name="CC_coloring">
    <vt:bool>false</vt:bool>
  </prop:property>
  <prop:property fmtid="{D5CDD505-2E9C-101B-9397-08002B2CF9AE}" pid="5" name="BrojStranica">
    <vt:i4>11</vt:i4>
  </prop:property>
</prop:Properties>
</file>